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AE370" w14:textId="260C7501" w:rsidR="00CA380D" w:rsidRPr="00CA380D" w:rsidRDefault="00CA380D" w:rsidP="00936CEB">
      <w:pPr>
        <w:widowControl w:val="0"/>
        <w:autoSpaceDE w:val="0"/>
        <w:autoSpaceDN w:val="0"/>
        <w:adjustRightInd w:val="0"/>
        <w:spacing w:after="0" w:line="480" w:lineRule="auto"/>
        <w:rPr>
          <w:rFonts w:ascii="Times New Roman" w:eastAsia="Times New Roman" w:hAnsi="Times New Roman" w:cs="Times New Roman"/>
          <w:sz w:val="24"/>
          <w:szCs w:val="24"/>
        </w:rPr>
      </w:pPr>
      <w:r w:rsidRPr="00CA380D">
        <w:rPr>
          <w:rFonts w:ascii="Times New Roman" w:eastAsia="Times New Roman" w:hAnsi="Times New Roman" w:cs="Times New Roman"/>
          <w:sz w:val="24"/>
          <w:szCs w:val="24"/>
        </w:rPr>
        <w:t xml:space="preserve">RUNNING HEAD: </w:t>
      </w:r>
      <w:r w:rsidR="00720CE4">
        <w:rPr>
          <w:rFonts w:ascii="Times New Roman" w:eastAsia="Times New Roman" w:hAnsi="Times New Roman" w:cs="Times New Roman"/>
          <w:sz w:val="24"/>
          <w:szCs w:val="24"/>
        </w:rPr>
        <w:t>R</w:t>
      </w:r>
      <w:r w:rsidR="00E871EE">
        <w:rPr>
          <w:rFonts w:ascii="Times New Roman" w:eastAsia="Times New Roman" w:hAnsi="Times New Roman" w:cs="Times New Roman"/>
          <w:sz w:val="24"/>
          <w:szCs w:val="24"/>
        </w:rPr>
        <w:t>EALIZING RECOMMENDATIONS</w:t>
      </w:r>
    </w:p>
    <w:p w14:paraId="3D740FA3" w14:textId="77777777" w:rsidR="00CA380D" w:rsidRPr="00CA380D" w:rsidRDefault="00CA380D" w:rsidP="00936CEB">
      <w:pPr>
        <w:widowControl w:val="0"/>
        <w:autoSpaceDE w:val="0"/>
        <w:autoSpaceDN w:val="0"/>
        <w:adjustRightInd w:val="0"/>
        <w:spacing w:after="0" w:line="480" w:lineRule="auto"/>
        <w:rPr>
          <w:rFonts w:ascii="Times New Roman" w:eastAsia="Times New Roman" w:hAnsi="Times New Roman" w:cs="Times New Roman"/>
          <w:sz w:val="24"/>
          <w:szCs w:val="24"/>
        </w:rPr>
      </w:pPr>
    </w:p>
    <w:p w14:paraId="33D36A35" w14:textId="4E8D78AC" w:rsidR="00CA380D" w:rsidRPr="00720CE4" w:rsidRDefault="005F2BD5" w:rsidP="00720CE4">
      <w:pPr>
        <w:widowControl w:val="0"/>
        <w:autoSpaceDE w:val="0"/>
        <w:autoSpaceDN w:val="0"/>
        <w:adjustRightInd w:val="0"/>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Forwarding the ACBS Task Force recommendations: The case for the Functional-Cognitive framework and out-of-sample prediction </w:t>
      </w:r>
    </w:p>
    <w:p w14:paraId="445A9FA0" w14:textId="77777777" w:rsidR="00720CE4" w:rsidRDefault="00720CE4" w:rsidP="00936CEB">
      <w:pPr>
        <w:widowControl w:val="0"/>
        <w:tabs>
          <w:tab w:val="center" w:pos="4512"/>
        </w:tabs>
        <w:autoSpaceDE w:val="0"/>
        <w:autoSpaceDN w:val="0"/>
        <w:adjustRightInd w:val="0"/>
        <w:spacing w:after="0" w:line="480" w:lineRule="auto"/>
        <w:rPr>
          <w:rFonts w:ascii="Times New Roman" w:eastAsia="Times New Roman" w:hAnsi="Times New Roman" w:cs="Times New Roman"/>
          <w:sz w:val="24"/>
          <w:szCs w:val="24"/>
        </w:rPr>
      </w:pPr>
    </w:p>
    <w:p w14:paraId="509E3B56" w14:textId="619C3C20" w:rsidR="00CA380D" w:rsidRPr="00B9538E" w:rsidRDefault="00CA380D" w:rsidP="00936CEB">
      <w:pPr>
        <w:widowControl w:val="0"/>
        <w:tabs>
          <w:tab w:val="center" w:pos="4512"/>
        </w:tabs>
        <w:autoSpaceDE w:val="0"/>
        <w:autoSpaceDN w:val="0"/>
        <w:adjustRightInd w:val="0"/>
        <w:spacing w:after="0" w:line="480" w:lineRule="auto"/>
        <w:rPr>
          <w:rFonts w:ascii="Times New Roman" w:eastAsia="Times New Roman" w:hAnsi="Times New Roman" w:cs="Times New Roman"/>
          <w:sz w:val="24"/>
          <w:szCs w:val="24"/>
          <w:lang w:val="nl-BE"/>
        </w:rPr>
      </w:pPr>
      <w:r w:rsidRPr="00CA380D">
        <w:rPr>
          <w:rFonts w:ascii="Times New Roman" w:eastAsia="Times New Roman" w:hAnsi="Times New Roman" w:cs="Times New Roman"/>
          <w:sz w:val="24"/>
          <w:szCs w:val="24"/>
        </w:rPr>
        <w:tab/>
      </w:r>
      <w:r w:rsidRPr="00B9538E">
        <w:rPr>
          <w:rFonts w:ascii="Times New Roman" w:eastAsia="Times New Roman" w:hAnsi="Times New Roman" w:cs="Times New Roman"/>
          <w:sz w:val="24"/>
          <w:szCs w:val="24"/>
          <w:lang w:val="nl-BE"/>
        </w:rPr>
        <w:t>Jan De Houwer</w:t>
      </w:r>
      <w:r w:rsidR="00925A8A">
        <w:rPr>
          <w:rFonts w:ascii="Times New Roman" w:eastAsia="Times New Roman" w:hAnsi="Times New Roman" w:cs="Times New Roman"/>
          <w:sz w:val="24"/>
          <w:szCs w:val="24"/>
          <w:lang w:val="nl-BE"/>
        </w:rPr>
        <w:t>*</w:t>
      </w:r>
      <w:r w:rsidR="00876457">
        <w:rPr>
          <w:rFonts w:ascii="Times New Roman" w:eastAsia="Times New Roman" w:hAnsi="Times New Roman" w:cs="Times New Roman"/>
          <w:sz w:val="24"/>
          <w:szCs w:val="24"/>
          <w:lang w:val="nl-BE"/>
        </w:rPr>
        <w:t xml:space="preserve"> &amp;</w:t>
      </w:r>
      <w:r w:rsidR="00036352">
        <w:rPr>
          <w:rFonts w:ascii="Times New Roman" w:eastAsia="Times New Roman" w:hAnsi="Times New Roman" w:cs="Times New Roman"/>
          <w:sz w:val="24"/>
          <w:szCs w:val="24"/>
          <w:lang w:val="nl-BE"/>
        </w:rPr>
        <w:t xml:space="preserve"> Jamie Cummins</w:t>
      </w:r>
      <w:r w:rsidR="00925A8A">
        <w:rPr>
          <w:rFonts w:ascii="Times New Roman" w:eastAsia="Times New Roman" w:hAnsi="Times New Roman" w:cs="Times New Roman"/>
          <w:sz w:val="24"/>
          <w:szCs w:val="24"/>
          <w:lang w:val="nl-BE"/>
        </w:rPr>
        <w:t>*</w:t>
      </w:r>
    </w:p>
    <w:p w14:paraId="6157220A" w14:textId="77777777" w:rsidR="00CA380D" w:rsidRPr="00B9538E" w:rsidRDefault="00CA380D" w:rsidP="00936CEB">
      <w:pPr>
        <w:widowControl w:val="0"/>
        <w:tabs>
          <w:tab w:val="center" w:pos="4512"/>
        </w:tabs>
        <w:autoSpaceDE w:val="0"/>
        <w:autoSpaceDN w:val="0"/>
        <w:adjustRightInd w:val="0"/>
        <w:spacing w:after="0" w:line="480" w:lineRule="auto"/>
        <w:rPr>
          <w:rFonts w:ascii="Times New Roman" w:eastAsia="Times New Roman" w:hAnsi="Times New Roman" w:cs="Times New Roman"/>
          <w:sz w:val="24"/>
          <w:szCs w:val="24"/>
          <w:lang w:val="nl-BE"/>
        </w:rPr>
      </w:pPr>
      <w:r w:rsidRPr="00B9538E">
        <w:rPr>
          <w:rFonts w:ascii="Times New Roman" w:eastAsia="Times New Roman" w:hAnsi="Times New Roman" w:cs="Times New Roman"/>
          <w:sz w:val="24"/>
          <w:szCs w:val="24"/>
          <w:lang w:val="nl-BE"/>
        </w:rPr>
        <w:tab/>
        <w:t>Ghent University, Belgium</w:t>
      </w:r>
    </w:p>
    <w:p w14:paraId="66C1C4A1" w14:textId="77777777" w:rsidR="00CA380D" w:rsidRPr="00B9538E" w:rsidRDefault="00CA380D" w:rsidP="00936CEB">
      <w:pPr>
        <w:widowControl w:val="0"/>
        <w:autoSpaceDE w:val="0"/>
        <w:autoSpaceDN w:val="0"/>
        <w:adjustRightInd w:val="0"/>
        <w:spacing w:after="0" w:line="480" w:lineRule="auto"/>
        <w:rPr>
          <w:rFonts w:ascii="Times New Roman" w:eastAsia="Times New Roman" w:hAnsi="Times New Roman" w:cs="Times New Roman"/>
          <w:sz w:val="24"/>
          <w:szCs w:val="24"/>
          <w:lang w:val="nl-BE"/>
        </w:rPr>
      </w:pPr>
    </w:p>
    <w:p w14:paraId="47B173B1" w14:textId="77777777" w:rsidR="0017720A" w:rsidRPr="00B9538E" w:rsidRDefault="0017720A" w:rsidP="00936CEB">
      <w:pPr>
        <w:widowControl w:val="0"/>
        <w:autoSpaceDE w:val="0"/>
        <w:autoSpaceDN w:val="0"/>
        <w:adjustRightInd w:val="0"/>
        <w:spacing w:after="0" w:line="480" w:lineRule="auto"/>
        <w:rPr>
          <w:rFonts w:ascii="Times New Roman" w:eastAsia="Times New Roman" w:hAnsi="Times New Roman" w:cs="Times New Roman"/>
          <w:sz w:val="24"/>
          <w:szCs w:val="24"/>
          <w:lang w:val="nl-BE"/>
        </w:rPr>
      </w:pPr>
    </w:p>
    <w:p w14:paraId="3A7DA4F7" w14:textId="5B245D00" w:rsidR="00335125" w:rsidRPr="00B9538E" w:rsidRDefault="00335125" w:rsidP="00936CEB">
      <w:pPr>
        <w:widowControl w:val="0"/>
        <w:autoSpaceDE w:val="0"/>
        <w:autoSpaceDN w:val="0"/>
        <w:adjustRightInd w:val="0"/>
        <w:spacing w:after="0" w:line="480" w:lineRule="auto"/>
        <w:rPr>
          <w:rFonts w:ascii="Times New Roman" w:eastAsia="Times New Roman" w:hAnsi="Times New Roman" w:cs="Times New Roman"/>
          <w:sz w:val="24"/>
          <w:szCs w:val="24"/>
          <w:lang w:val="nl-BE"/>
        </w:rPr>
      </w:pPr>
    </w:p>
    <w:p w14:paraId="1D10B1E7" w14:textId="77777777" w:rsidR="00BB7BE6" w:rsidRPr="00B9538E" w:rsidRDefault="00BB7BE6" w:rsidP="00936CEB">
      <w:pPr>
        <w:widowControl w:val="0"/>
        <w:autoSpaceDE w:val="0"/>
        <w:autoSpaceDN w:val="0"/>
        <w:adjustRightInd w:val="0"/>
        <w:spacing w:after="0" w:line="480" w:lineRule="auto"/>
        <w:rPr>
          <w:rFonts w:ascii="Times New Roman" w:eastAsia="Times New Roman" w:hAnsi="Times New Roman" w:cs="Times New Roman"/>
          <w:sz w:val="24"/>
          <w:szCs w:val="24"/>
          <w:lang w:val="nl-BE"/>
        </w:rPr>
      </w:pPr>
    </w:p>
    <w:p w14:paraId="4583FF2A" w14:textId="22A5B139" w:rsidR="00F76819" w:rsidRPr="00B9538E" w:rsidRDefault="00F76819" w:rsidP="00936CEB">
      <w:pPr>
        <w:widowControl w:val="0"/>
        <w:autoSpaceDE w:val="0"/>
        <w:autoSpaceDN w:val="0"/>
        <w:adjustRightInd w:val="0"/>
        <w:spacing w:after="0" w:line="480" w:lineRule="auto"/>
        <w:rPr>
          <w:rFonts w:ascii="Times New Roman" w:eastAsia="Times New Roman" w:hAnsi="Times New Roman" w:cs="Times New Roman"/>
          <w:sz w:val="24"/>
          <w:szCs w:val="24"/>
          <w:lang w:val="nl-BE"/>
        </w:rPr>
      </w:pPr>
    </w:p>
    <w:p w14:paraId="4249EE20" w14:textId="3EC7A6C5" w:rsidR="0017720A" w:rsidRPr="00B9538E" w:rsidRDefault="0017720A" w:rsidP="00936CEB">
      <w:pPr>
        <w:widowControl w:val="0"/>
        <w:autoSpaceDE w:val="0"/>
        <w:autoSpaceDN w:val="0"/>
        <w:adjustRightInd w:val="0"/>
        <w:spacing w:after="0" w:line="480" w:lineRule="auto"/>
        <w:rPr>
          <w:rFonts w:ascii="Times New Roman" w:eastAsia="Times New Roman" w:hAnsi="Times New Roman" w:cs="Times New Roman"/>
          <w:sz w:val="24"/>
          <w:szCs w:val="24"/>
          <w:lang w:val="nl-BE"/>
        </w:rPr>
      </w:pPr>
    </w:p>
    <w:p w14:paraId="0C55AE02" w14:textId="43D937BD" w:rsidR="00500F3D" w:rsidRPr="00B9538E" w:rsidRDefault="00500F3D" w:rsidP="00936CEB">
      <w:pPr>
        <w:widowControl w:val="0"/>
        <w:autoSpaceDE w:val="0"/>
        <w:autoSpaceDN w:val="0"/>
        <w:adjustRightInd w:val="0"/>
        <w:spacing w:after="0" w:line="480" w:lineRule="auto"/>
        <w:rPr>
          <w:rFonts w:ascii="Times New Roman" w:eastAsia="Times New Roman" w:hAnsi="Times New Roman" w:cs="Times New Roman"/>
          <w:sz w:val="24"/>
          <w:szCs w:val="24"/>
          <w:lang w:val="nl-BE"/>
        </w:rPr>
      </w:pPr>
    </w:p>
    <w:p w14:paraId="68050532" w14:textId="10EF4A0E" w:rsidR="00500F3D" w:rsidRPr="00B9538E" w:rsidRDefault="00500F3D" w:rsidP="00936CEB">
      <w:pPr>
        <w:widowControl w:val="0"/>
        <w:autoSpaceDE w:val="0"/>
        <w:autoSpaceDN w:val="0"/>
        <w:adjustRightInd w:val="0"/>
        <w:spacing w:after="0" w:line="480" w:lineRule="auto"/>
        <w:rPr>
          <w:rFonts w:ascii="Times New Roman" w:eastAsia="Times New Roman" w:hAnsi="Times New Roman" w:cs="Times New Roman"/>
          <w:sz w:val="24"/>
          <w:szCs w:val="24"/>
          <w:lang w:val="nl-BE"/>
        </w:rPr>
      </w:pPr>
    </w:p>
    <w:p w14:paraId="46F8B71A" w14:textId="4E954D3E" w:rsidR="00936CEB" w:rsidRPr="00B9538E" w:rsidRDefault="00936CEB" w:rsidP="00936CEB">
      <w:pPr>
        <w:widowControl w:val="0"/>
        <w:autoSpaceDE w:val="0"/>
        <w:autoSpaceDN w:val="0"/>
        <w:adjustRightInd w:val="0"/>
        <w:spacing w:after="0" w:line="480" w:lineRule="auto"/>
        <w:rPr>
          <w:rFonts w:ascii="Times New Roman" w:eastAsia="Times New Roman" w:hAnsi="Times New Roman" w:cs="Times New Roman"/>
          <w:sz w:val="24"/>
          <w:szCs w:val="24"/>
          <w:lang w:val="nl-BE"/>
        </w:rPr>
      </w:pPr>
    </w:p>
    <w:p w14:paraId="2D36AA54" w14:textId="25311BA7" w:rsidR="00936CEB" w:rsidRPr="00B9538E" w:rsidRDefault="00936CEB" w:rsidP="00936CEB">
      <w:pPr>
        <w:widowControl w:val="0"/>
        <w:autoSpaceDE w:val="0"/>
        <w:autoSpaceDN w:val="0"/>
        <w:adjustRightInd w:val="0"/>
        <w:spacing w:after="0" w:line="480" w:lineRule="auto"/>
        <w:rPr>
          <w:rFonts w:ascii="Times New Roman" w:eastAsia="Times New Roman" w:hAnsi="Times New Roman" w:cs="Times New Roman"/>
          <w:sz w:val="24"/>
          <w:szCs w:val="24"/>
          <w:lang w:val="nl-BE"/>
        </w:rPr>
      </w:pPr>
    </w:p>
    <w:p w14:paraId="67FEA5EA" w14:textId="77777777" w:rsidR="00936CEB" w:rsidRPr="00B9538E" w:rsidRDefault="00936CEB" w:rsidP="00936CEB">
      <w:pPr>
        <w:widowControl w:val="0"/>
        <w:autoSpaceDE w:val="0"/>
        <w:autoSpaceDN w:val="0"/>
        <w:adjustRightInd w:val="0"/>
        <w:spacing w:after="0" w:line="480" w:lineRule="auto"/>
        <w:rPr>
          <w:rFonts w:ascii="Times New Roman" w:eastAsia="Times New Roman" w:hAnsi="Times New Roman" w:cs="Times New Roman"/>
          <w:sz w:val="24"/>
          <w:szCs w:val="24"/>
          <w:lang w:val="nl-BE"/>
        </w:rPr>
      </w:pPr>
    </w:p>
    <w:p w14:paraId="7BF8D97D" w14:textId="77777777" w:rsidR="00CA380D" w:rsidRPr="00C122C7" w:rsidRDefault="00CA380D" w:rsidP="00936CEB">
      <w:pPr>
        <w:widowControl w:val="0"/>
        <w:autoSpaceDE w:val="0"/>
        <w:autoSpaceDN w:val="0"/>
        <w:adjustRightInd w:val="0"/>
        <w:spacing w:after="0" w:line="240" w:lineRule="auto"/>
        <w:rPr>
          <w:rFonts w:ascii="Times New Roman" w:eastAsia="Times New Roman" w:hAnsi="Times New Roman" w:cs="Times New Roman"/>
          <w:sz w:val="24"/>
          <w:szCs w:val="24"/>
          <w:lang w:val="nl-BE"/>
        </w:rPr>
      </w:pPr>
      <w:r w:rsidRPr="00C122C7">
        <w:rPr>
          <w:rFonts w:ascii="Times New Roman" w:eastAsia="Times New Roman" w:hAnsi="Times New Roman" w:cs="Times New Roman"/>
          <w:sz w:val="24"/>
          <w:szCs w:val="24"/>
          <w:lang w:val="nl-BE"/>
        </w:rPr>
        <w:t>mailing address:</w:t>
      </w:r>
      <w:r w:rsidRPr="00C122C7">
        <w:rPr>
          <w:rFonts w:ascii="Times New Roman" w:eastAsia="Times New Roman" w:hAnsi="Times New Roman" w:cs="Times New Roman"/>
          <w:sz w:val="24"/>
          <w:szCs w:val="24"/>
          <w:lang w:val="nl-BE"/>
        </w:rPr>
        <w:tab/>
      </w:r>
      <w:r w:rsidRPr="00C122C7">
        <w:rPr>
          <w:rFonts w:ascii="Times New Roman" w:eastAsia="Times New Roman" w:hAnsi="Times New Roman" w:cs="Times New Roman"/>
          <w:sz w:val="24"/>
          <w:szCs w:val="24"/>
          <w:lang w:val="nl-BE"/>
        </w:rPr>
        <w:tab/>
        <w:t>Jan De Houwer</w:t>
      </w:r>
    </w:p>
    <w:p w14:paraId="14BC896C" w14:textId="77777777" w:rsidR="00CA380D" w:rsidRPr="00C122C7" w:rsidRDefault="00CA380D" w:rsidP="00936CEB">
      <w:pPr>
        <w:widowControl w:val="0"/>
        <w:autoSpaceDE w:val="0"/>
        <w:autoSpaceDN w:val="0"/>
        <w:adjustRightInd w:val="0"/>
        <w:spacing w:after="0" w:line="240" w:lineRule="auto"/>
        <w:ind w:firstLine="2880"/>
        <w:rPr>
          <w:rFonts w:ascii="Times New Roman" w:eastAsia="Times New Roman" w:hAnsi="Times New Roman" w:cs="Times New Roman"/>
          <w:sz w:val="24"/>
          <w:szCs w:val="24"/>
          <w:lang w:val="nl-BE"/>
        </w:rPr>
      </w:pPr>
      <w:r w:rsidRPr="00C122C7">
        <w:rPr>
          <w:rFonts w:ascii="Times New Roman" w:eastAsia="Times New Roman" w:hAnsi="Times New Roman" w:cs="Times New Roman"/>
          <w:sz w:val="24"/>
          <w:szCs w:val="24"/>
          <w:lang w:val="nl-BE"/>
        </w:rPr>
        <w:t>Ghent University</w:t>
      </w:r>
    </w:p>
    <w:p w14:paraId="1FF0B533" w14:textId="77777777" w:rsidR="00CA380D" w:rsidRPr="00C122C7" w:rsidRDefault="00CA380D" w:rsidP="00936CEB">
      <w:pPr>
        <w:widowControl w:val="0"/>
        <w:autoSpaceDE w:val="0"/>
        <w:autoSpaceDN w:val="0"/>
        <w:adjustRightInd w:val="0"/>
        <w:spacing w:after="0" w:line="240" w:lineRule="auto"/>
        <w:ind w:firstLine="2880"/>
        <w:rPr>
          <w:rFonts w:ascii="Times New Roman" w:eastAsia="Times New Roman" w:hAnsi="Times New Roman" w:cs="Times New Roman"/>
          <w:sz w:val="24"/>
          <w:szCs w:val="24"/>
          <w:lang w:val="nl-BE"/>
        </w:rPr>
      </w:pPr>
      <w:r w:rsidRPr="00C122C7">
        <w:rPr>
          <w:rFonts w:ascii="Times New Roman" w:eastAsia="Times New Roman" w:hAnsi="Times New Roman" w:cs="Times New Roman"/>
          <w:sz w:val="24"/>
          <w:szCs w:val="24"/>
          <w:lang w:val="nl-BE"/>
        </w:rPr>
        <w:t>Henri Dunantlaan 2</w:t>
      </w:r>
    </w:p>
    <w:p w14:paraId="70642B82" w14:textId="77777777" w:rsidR="00CA380D" w:rsidRPr="00C122C7" w:rsidRDefault="00CA380D" w:rsidP="00936CEB">
      <w:pPr>
        <w:widowControl w:val="0"/>
        <w:autoSpaceDE w:val="0"/>
        <w:autoSpaceDN w:val="0"/>
        <w:adjustRightInd w:val="0"/>
        <w:spacing w:after="0" w:line="240" w:lineRule="auto"/>
        <w:ind w:firstLine="2880"/>
        <w:rPr>
          <w:rFonts w:ascii="Times New Roman" w:eastAsia="Times New Roman" w:hAnsi="Times New Roman" w:cs="Times New Roman"/>
          <w:sz w:val="24"/>
          <w:szCs w:val="24"/>
          <w:lang w:val="nl-BE"/>
        </w:rPr>
      </w:pPr>
      <w:r w:rsidRPr="00C122C7">
        <w:rPr>
          <w:rFonts w:ascii="Times New Roman" w:eastAsia="Times New Roman" w:hAnsi="Times New Roman" w:cs="Times New Roman"/>
          <w:sz w:val="24"/>
          <w:szCs w:val="24"/>
          <w:lang w:val="nl-BE"/>
        </w:rPr>
        <w:t>B-9000 Ghent</w:t>
      </w:r>
    </w:p>
    <w:p w14:paraId="4DE60D17" w14:textId="77777777" w:rsidR="00CA380D" w:rsidRPr="00C122C7" w:rsidRDefault="00CA380D" w:rsidP="00936CEB">
      <w:pPr>
        <w:widowControl w:val="0"/>
        <w:autoSpaceDE w:val="0"/>
        <w:autoSpaceDN w:val="0"/>
        <w:adjustRightInd w:val="0"/>
        <w:spacing w:after="0" w:line="240" w:lineRule="auto"/>
        <w:ind w:firstLine="2880"/>
        <w:rPr>
          <w:rFonts w:ascii="Times New Roman" w:eastAsia="Times New Roman" w:hAnsi="Times New Roman" w:cs="Times New Roman"/>
          <w:sz w:val="24"/>
          <w:szCs w:val="24"/>
          <w:lang w:val="nl-BE"/>
        </w:rPr>
      </w:pPr>
      <w:r w:rsidRPr="00C122C7">
        <w:rPr>
          <w:rFonts w:ascii="Times New Roman" w:eastAsia="Times New Roman" w:hAnsi="Times New Roman" w:cs="Times New Roman"/>
          <w:sz w:val="24"/>
          <w:szCs w:val="24"/>
          <w:lang w:val="nl-BE"/>
        </w:rPr>
        <w:t>Belgium</w:t>
      </w:r>
    </w:p>
    <w:p w14:paraId="0D9116BB" w14:textId="77777777" w:rsidR="00CA380D" w:rsidRPr="00C122C7" w:rsidRDefault="00CA380D" w:rsidP="00936CEB">
      <w:pPr>
        <w:widowControl w:val="0"/>
        <w:autoSpaceDE w:val="0"/>
        <w:autoSpaceDN w:val="0"/>
        <w:adjustRightInd w:val="0"/>
        <w:spacing w:after="0" w:line="240" w:lineRule="auto"/>
        <w:ind w:firstLine="2880"/>
        <w:rPr>
          <w:rFonts w:ascii="Times New Roman" w:eastAsia="Times New Roman" w:hAnsi="Times New Roman" w:cs="Times New Roman"/>
          <w:sz w:val="24"/>
          <w:szCs w:val="24"/>
          <w:lang w:val="nl-BE"/>
        </w:rPr>
      </w:pPr>
      <w:r w:rsidRPr="00C122C7">
        <w:rPr>
          <w:rFonts w:ascii="Times New Roman" w:eastAsia="Times New Roman" w:hAnsi="Times New Roman" w:cs="Times New Roman"/>
          <w:sz w:val="24"/>
          <w:szCs w:val="24"/>
          <w:lang w:val="nl-BE"/>
        </w:rPr>
        <w:t xml:space="preserve">email: </w:t>
      </w:r>
      <w:r w:rsidRPr="00C122C7">
        <w:rPr>
          <w:rFonts w:ascii="Times New Roman" w:eastAsia="Times New Roman" w:hAnsi="Times New Roman" w:cs="Times New Roman"/>
          <w:color w:val="0000FF"/>
          <w:sz w:val="24"/>
          <w:szCs w:val="24"/>
          <w:u w:val="single"/>
          <w:lang w:val="nl-BE"/>
        </w:rPr>
        <w:t>Jan.DeHouwer@UGent.be</w:t>
      </w:r>
    </w:p>
    <w:p w14:paraId="3432558C" w14:textId="77777777" w:rsidR="00CA380D" w:rsidRPr="00C122C7" w:rsidRDefault="00CA380D" w:rsidP="00936CEB">
      <w:pPr>
        <w:widowControl w:val="0"/>
        <w:autoSpaceDE w:val="0"/>
        <w:autoSpaceDN w:val="0"/>
        <w:adjustRightInd w:val="0"/>
        <w:spacing w:after="0" w:line="240" w:lineRule="auto"/>
        <w:ind w:firstLine="2880"/>
        <w:rPr>
          <w:rFonts w:ascii="Times New Roman" w:eastAsia="Times New Roman" w:hAnsi="Times New Roman" w:cs="Times New Roman"/>
          <w:sz w:val="24"/>
          <w:szCs w:val="24"/>
          <w:lang w:val="nl-BE"/>
        </w:rPr>
      </w:pPr>
      <w:r w:rsidRPr="00C122C7">
        <w:rPr>
          <w:rFonts w:ascii="Times New Roman" w:eastAsia="Times New Roman" w:hAnsi="Times New Roman" w:cs="Times New Roman"/>
          <w:sz w:val="24"/>
          <w:szCs w:val="24"/>
          <w:lang w:val="nl-BE"/>
        </w:rPr>
        <w:t>phone: 0032 9 264 64 45</w:t>
      </w:r>
    </w:p>
    <w:p w14:paraId="0B1586DE" w14:textId="77777777" w:rsidR="00CA380D" w:rsidRPr="00AD5A24" w:rsidRDefault="00CA380D" w:rsidP="00936CEB">
      <w:pPr>
        <w:widowControl w:val="0"/>
        <w:autoSpaceDE w:val="0"/>
        <w:autoSpaceDN w:val="0"/>
        <w:adjustRightInd w:val="0"/>
        <w:spacing w:after="0" w:line="480" w:lineRule="auto"/>
        <w:ind w:firstLine="5760"/>
        <w:rPr>
          <w:rFonts w:ascii="Times New Roman" w:eastAsia="Times New Roman" w:hAnsi="Times New Roman" w:cs="Times New Roman"/>
          <w:sz w:val="24"/>
          <w:szCs w:val="24"/>
          <w:lang w:val="nl-BE"/>
        </w:rPr>
        <w:sectPr w:rsidR="00CA380D" w:rsidRPr="00AD5A24">
          <w:headerReference w:type="even" r:id="rId8"/>
          <w:headerReference w:type="default" r:id="rId9"/>
          <w:pgSz w:w="11905" w:h="16837"/>
          <w:pgMar w:top="1440" w:right="1440" w:bottom="1440" w:left="1440" w:header="1440" w:footer="1440" w:gutter="0"/>
          <w:cols w:space="720"/>
          <w:noEndnote/>
        </w:sectPr>
      </w:pPr>
    </w:p>
    <w:p w14:paraId="0285994B" w14:textId="77777777" w:rsidR="007B279A" w:rsidRPr="00F844FF" w:rsidRDefault="007B279A" w:rsidP="007B279A">
      <w:pPr>
        <w:jc w:val="center"/>
        <w:rPr>
          <w:rFonts w:ascii="Times New Roman" w:eastAsia="Times New Roman" w:hAnsi="Times New Roman" w:cs="Times New Roman"/>
          <w:b/>
          <w:bCs/>
          <w:sz w:val="24"/>
          <w:szCs w:val="24"/>
        </w:rPr>
      </w:pPr>
      <w:r w:rsidRPr="00F844FF">
        <w:rPr>
          <w:rFonts w:ascii="Times New Roman" w:eastAsia="Times New Roman" w:hAnsi="Times New Roman" w:cs="Times New Roman"/>
          <w:b/>
          <w:bCs/>
          <w:sz w:val="24"/>
          <w:szCs w:val="24"/>
        </w:rPr>
        <w:lastRenderedPageBreak/>
        <w:t>Abstract</w:t>
      </w:r>
    </w:p>
    <w:p w14:paraId="2DA9C0FC" w14:textId="4E90563B" w:rsidR="00B567F4" w:rsidRDefault="007B279A" w:rsidP="00B567F4">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It is important that scientists reflect on their scientific aims and on how to achieve those aims.</w:t>
      </w:r>
      <w:r w:rsidR="00D70551">
        <w:rPr>
          <w:rFonts w:ascii="Times New Roman" w:eastAsia="Times New Roman" w:hAnsi="Times New Roman" w:cs="Times New Roman"/>
          <w:bCs/>
          <w:sz w:val="24"/>
          <w:szCs w:val="24"/>
        </w:rPr>
        <w:t xml:space="preserve"> The </w:t>
      </w:r>
      <w:r>
        <w:rPr>
          <w:rFonts w:ascii="Times New Roman" w:eastAsia="Times New Roman" w:hAnsi="Times New Roman" w:cs="Times New Roman"/>
          <w:bCs/>
          <w:sz w:val="24"/>
          <w:szCs w:val="24"/>
        </w:rPr>
        <w:t xml:space="preserve">report </w:t>
      </w:r>
      <w:r w:rsidRPr="007B279A">
        <w:rPr>
          <w:rFonts w:ascii="Times New Roman" w:eastAsia="Times New Roman" w:hAnsi="Times New Roman" w:cs="Times New Roman"/>
          <w:bCs/>
          <w:sz w:val="24"/>
          <w:szCs w:val="24"/>
        </w:rPr>
        <w:t>of the ACBS Task Force on the strategies and tactics of CBS research</w:t>
      </w:r>
      <w:r w:rsidR="00D70551">
        <w:rPr>
          <w:rFonts w:ascii="Times New Roman" w:eastAsia="Times New Roman" w:hAnsi="Times New Roman" w:cs="Times New Roman"/>
          <w:bCs/>
          <w:sz w:val="24"/>
          <w:szCs w:val="24"/>
        </w:rPr>
        <w:t xml:space="preserve"> is an important document </w:t>
      </w:r>
      <w:r w:rsidR="00ED7361">
        <w:rPr>
          <w:rFonts w:ascii="Times New Roman" w:eastAsia="Times New Roman" w:hAnsi="Times New Roman" w:cs="Times New Roman"/>
          <w:bCs/>
          <w:sz w:val="24"/>
          <w:szCs w:val="24"/>
        </w:rPr>
        <w:t>in that</w:t>
      </w:r>
      <w:r w:rsidR="00D70551">
        <w:rPr>
          <w:rFonts w:ascii="Times New Roman" w:eastAsia="Times New Roman" w:hAnsi="Times New Roman" w:cs="Times New Roman"/>
          <w:bCs/>
          <w:sz w:val="24"/>
          <w:szCs w:val="24"/>
        </w:rPr>
        <w:t xml:space="preserve"> it provides explicit recommendations on </w:t>
      </w:r>
      <w:r w:rsidR="00ED7361">
        <w:rPr>
          <w:rFonts w:ascii="Times New Roman" w:eastAsia="Times New Roman" w:hAnsi="Times New Roman" w:cs="Times New Roman"/>
          <w:bCs/>
          <w:sz w:val="24"/>
          <w:szCs w:val="24"/>
        </w:rPr>
        <w:t xml:space="preserve">what is needed to realize </w:t>
      </w:r>
      <w:r w:rsidR="00D70551">
        <w:rPr>
          <w:rFonts w:ascii="Times New Roman" w:eastAsia="Times New Roman" w:hAnsi="Times New Roman" w:cs="Times New Roman"/>
          <w:bCs/>
          <w:sz w:val="24"/>
          <w:szCs w:val="24"/>
        </w:rPr>
        <w:t xml:space="preserve">the aims of CBS. </w:t>
      </w:r>
      <w:r w:rsidR="004A34D5">
        <w:rPr>
          <w:rFonts w:ascii="Times New Roman" w:eastAsia="Times New Roman" w:hAnsi="Times New Roman" w:cs="Times New Roman"/>
          <w:bCs/>
          <w:sz w:val="24"/>
          <w:szCs w:val="24"/>
        </w:rPr>
        <w:t>In this</w:t>
      </w:r>
      <w:r w:rsidR="00285AC5">
        <w:rPr>
          <w:rFonts w:ascii="Times New Roman" w:eastAsia="Times New Roman" w:hAnsi="Times New Roman" w:cs="Times New Roman"/>
          <w:bCs/>
          <w:sz w:val="24"/>
          <w:szCs w:val="24"/>
        </w:rPr>
        <w:t xml:space="preserve"> invited</w:t>
      </w:r>
      <w:r w:rsidR="004A34D5">
        <w:rPr>
          <w:rFonts w:ascii="Times New Roman" w:eastAsia="Times New Roman" w:hAnsi="Times New Roman" w:cs="Times New Roman"/>
          <w:bCs/>
          <w:sz w:val="24"/>
          <w:szCs w:val="24"/>
        </w:rPr>
        <w:t xml:space="preserve"> commentary on the report, we </w:t>
      </w:r>
      <w:r w:rsidR="00DA55F0">
        <w:rPr>
          <w:rFonts w:ascii="Times New Roman" w:eastAsia="Times New Roman" w:hAnsi="Times New Roman" w:cs="Times New Roman"/>
          <w:bCs/>
          <w:sz w:val="24"/>
          <w:szCs w:val="24"/>
        </w:rPr>
        <w:t xml:space="preserve">reflect on </w:t>
      </w:r>
      <w:r w:rsidR="00771BA7">
        <w:rPr>
          <w:rFonts w:ascii="Times New Roman" w:eastAsia="Times New Roman" w:hAnsi="Times New Roman" w:cs="Times New Roman"/>
          <w:bCs/>
          <w:sz w:val="24"/>
          <w:szCs w:val="24"/>
        </w:rPr>
        <w:t>two ways in which several of the recommendations in the report can be fulfilled</w:t>
      </w:r>
      <w:r w:rsidR="00DA55F0">
        <w:rPr>
          <w:rFonts w:ascii="Times New Roman" w:eastAsia="Times New Roman" w:hAnsi="Times New Roman" w:cs="Times New Roman"/>
          <w:bCs/>
          <w:sz w:val="24"/>
          <w:szCs w:val="24"/>
        </w:rPr>
        <w:t xml:space="preserve">. </w:t>
      </w:r>
      <w:r w:rsidR="004A34D5" w:rsidRPr="00AD5A24">
        <w:rPr>
          <w:rFonts w:ascii="Times New Roman" w:eastAsia="Times New Roman" w:hAnsi="Times New Roman" w:cs="Times New Roman"/>
          <w:bCs/>
          <w:sz w:val="24"/>
          <w:szCs w:val="24"/>
        </w:rPr>
        <w:t>More</w:t>
      </w:r>
      <w:r w:rsidR="004A34D5">
        <w:rPr>
          <w:rFonts w:ascii="Times New Roman" w:eastAsia="Times New Roman" w:hAnsi="Times New Roman" w:cs="Times New Roman"/>
          <w:bCs/>
          <w:sz w:val="24"/>
          <w:szCs w:val="24"/>
        </w:rPr>
        <w:t xml:space="preserve"> specifically, </w:t>
      </w:r>
      <w:r w:rsidR="00D70551">
        <w:rPr>
          <w:rFonts w:ascii="Times New Roman" w:eastAsia="Times New Roman" w:hAnsi="Times New Roman" w:cs="Times New Roman"/>
          <w:bCs/>
          <w:sz w:val="24"/>
          <w:szCs w:val="24"/>
        </w:rPr>
        <w:t xml:space="preserve">we </w:t>
      </w:r>
      <w:r w:rsidR="00771BA7">
        <w:rPr>
          <w:rFonts w:ascii="Times New Roman" w:eastAsia="Times New Roman" w:hAnsi="Times New Roman" w:cs="Times New Roman"/>
          <w:bCs/>
          <w:sz w:val="24"/>
          <w:szCs w:val="24"/>
        </w:rPr>
        <w:t xml:space="preserve">specify the ways that the Functional-Cognitive framework can be used to foster communication and collaboration at different levels of analysis, and the ways in which modern data scientific approaches (specifically out-of-sample prediction) can be used in the context of existing statistical methods to </w:t>
      </w:r>
      <w:r w:rsidR="004957E7">
        <w:rPr>
          <w:rFonts w:ascii="Times New Roman" w:eastAsia="Times New Roman" w:hAnsi="Times New Roman" w:cs="Times New Roman"/>
          <w:bCs/>
          <w:sz w:val="24"/>
          <w:szCs w:val="24"/>
        </w:rPr>
        <w:t xml:space="preserve">provide ideographic prediction. </w:t>
      </w:r>
    </w:p>
    <w:p w14:paraId="46600458" w14:textId="250765E6" w:rsidR="007B279A" w:rsidRPr="007B279A" w:rsidRDefault="00D70551" w:rsidP="00D70551">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
    <w:p w14:paraId="694C5FC3" w14:textId="5A56935C" w:rsidR="007B279A" w:rsidRPr="007B279A" w:rsidRDefault="007B279A" w:rsidP="00D70551">
      <w:pPr>
        <w:spacing w:line="480" w:lineRule="auto"/>
        <w:rPr>
          <w:rFonts w:ascii="Times New Roman" w:eastAsia="Times New Roman" w:hAnsi="Times New Roman" w:cs="Times New Roman"/>
          <w:bCs/>
          <w:sz w:val="24"/>
          <w:szCs w:val="24"/>
        </w:rPr>
      </w:pPr>
      <w:r w:rsidRPr="007B279A">
        <w:rPr>
          <w:rFonts w:ascii="Times New Roman" w:eastAsia="Times New Roman" w:hAnsi="Times New Roman" w:cs="Times New Roman"/>
          <w:bCs/>
          <w:sz w:val="24"/>
          <w:szCs w:val="24"/>
        </w:rPr>
        <w:br w:type="page"/>
      </w:r>
    </w:p>
    <w:p w14:paraId="560BC5D2" w14:textId="68DFB5BF" w:rsidR="00C11E60" w:rsidRDefault="0062303D" w:rsidP="00AD5A24">
      <w:pPr>
        <w:spacing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In recent years, it has been argued that psychology is in crisis. Most often, this claim is made within the context of empirical research (i.e., the fact that many of the findings reported in the psychological literature cannot be </w:t>
      </w:r>
      <w:proofErr w:type="gramStart"/>
      <w:r>
        <w:rPr>
          <w:rFonts w:ascii="Times New Roman" w:eastAsia="Times New Roman" w:hAnsi="Times New Roman" w:cs="Times New Roman"/>
          <w:bCs/>
          <w:sz w:val="24"/>
          <w:szCs w:val="24"/>
        </w:rPr>
        <w:t>replicated;</w:t>
      </w:r>
      <w:proofErr w:type="gramEnd"/>
      <w:r>
        <w:rPr>
          <w:rFonts w:ascii="Times New Roman" w:eastAsia="Times New Roman" w:hAnsi="Times New Roman" w:cs="Times New Roman"/>
          <w:bCs/>
          <w:sz w:val="24"/>
          <w:szCs w:val="24"/>
        </w:rPr>
        <w:t xml:space="preserve"> </w:t>
      </w:r>
      <w:r w:rsidR="002524BF">
        <w:rPr>
          <w:rFonts w:ascii="Times New Roman" w:eastAsia="Times New Roman" w:hAnsi="Times New Roman" w:cs="Times New Roman"/>
          <w:bCs/>
          <w:sz w:val="24"/>
          <w:szCs w:val="24"/>
        </w:rPr>
        <w:t xml:space="preserve">e.g., </w:t>
      </w:r>
      <w:r w:rsidR="00F76319">
        <w:rPr>
          <w:rFonts w:ascii="Times New Roman" w:eastAsia="Times New Roman" w:hAnsi="Times New Roman" w:cs="Times New Roman"/>
          <w:bCs/>
          <w:sz w:val="24"/>
          <w:szCs w:val="24"/>
        </w:rPr>
        <w:t>Open Science Collaboration</w:t>
      </w:r>
      <w:r>
        <w:rPr>
          <w:rFonts w:ascii="Times New Roman" w:eastAsia="Times New Roman" w:hAnsi="Times New Roman" w:cs="Times New Roman"/>
          <w:bCs/>
          <w:sz w:val="24"/>
          <w:szCs w:val="24"/>
        </w:rPr>
        <w:t>, 2015) but similar claims have been made within the context of theory building (i.e., that psychology lacks good theories</w:t>
      </w:r>
      <w:r w:rsidR="002524BF">
        <w:rPr>
          <w:rFonts w:ascii="Times New Roman" w:eastAsia="Times New Roman" w:hAnsi="Times New Roman" w:cs="Times New Roman"/>
          <w:bCs/>
          <w:sz w:val="24"/>
          <w:szCs w:val="24"/>
        </w:rPr>
        <w:t>; e.g.,</w:t>
      </w:r>
      <w:r w:rsidR="00C122C7" w:rsidRPr="00C122C7">
        <w:t xml:space="preserve"> </w:t>
      </w:r>
      <w:proofErr w:type="spellStart"/>
      <w:r w:rsidR="00C122C7" w:rsidRPr="00C122C7">
        <w:rPr>
          <w:rFonts w:ascii="Times New Roman" w:eastAsia="Times New Roman" w:hAnsi="Times New Roman" w:cs="Times New Roman"/>
          <w:bCs/>
          <w:sz w:val="24"/>
          <w:szCs w:val="24"/>
        </w:rPr>
        <w:t>Eronen</w:t>
      </w:r>
      <w:proofErr w:type="spellEnd"/>
      <w:r w:rsidR="00C122C7" w:rsidRPr="00C122C7">
        <w:rPr>
          <w:rFonts w:ascii="Times New Roman" w:eastAsia="Times New Roman" w:hAnsi="Times New Roman" w:cs="Times New Roman"/>
          <w:bCs/>
          <w:sz w:val="24"/>
          <w:szCs w:val="24"/>
        </w:rPr>
        <w:t xml:space="preserve"> &amp; </w:t>
      </w:r>
      <w:proofErr w:type="spellStart"/>
      <w:r w:rsidR="00C122C7" w:rsidRPr="00C122C7">
        <w:rPr>
          <w:rFonts w:ascii="Times New Roman" w:eastAsia="Times New Roman" w:hAnsi="Times New Roman" w:cs="Times New Roman"/>
          <w:bCs/>
          <w:sz w:val="24"/>
          <w:szCs w:val="24"/>
        </w:rPr>
        <w:t>Bringmann</w:t>
      </w:r>
      <w:proofErr w:type="spellEnd"/>
      <w:r w:rsidR="00C122C7" w:rsidRPr="00C122C7">
        <w:rPr>
          <w:rFonts w:ascii="Times New Roman" w:eastAsia="Times New Roman" w:hAnsi="Times New Roman" w:cs="Times New Roman"/>
          <w:bCs/>
          <w:sz w:val="24"/>
          <w:szCs w:val="24"/>
        </w:rPr>
        <w:t>, 2021)</w:t>
      </w:r>
      <w:r>
        <w:rPr>
          <w:rFonts w:ascii="Times New Roman" w:eastAsia="Times New Roman" w:hAnsi="Times New Roman" w:cs="Times New Roman"/>
          <w:bCs/>
          <w:sz w:val="24"/>
          <w:szCs w:val="24"/>
        </w:rPr>
        <w:t xml:space="preserve"> and measurement (i.e., that psychology lacks good measures</w:t>
      </w:r>
      <w:r w:rsidR="002524BF">
        <w:rPr>
          <w:rFonts w:ascii="Times New Roman" w:eastAsia="Times New Roman" w:hAnsi="Times New Roman" w:cs="Times New Roman"/>
          <w:bCs/>
          <w:sz w:val="24"/>
          <w:szCs w:val="24"/>
        </w:rPr>
        <w:t>; e.g.,</w:t>
      </w:r>
      <w:r w:rsidR="00C122C7">
        <w:rPr>
          <w:rFonts w:ascii="Times New Roman" w:eastAsia="Times New Roman" w:hAnsi="Times New Roman" w:cs="Times New Roman"/>
          <w:bCs/>
          <w:sz w:val="24"/>
          <w:szCs w:val="24"/>
        </w:rPr>
        <w:t xml:space="preserve"> </w:t>
      </w:r>
      <w:r w:rsidR="00C122C7" w:rsidRPr="00C122C7">
        <w:rPr>
          <w:rFonts w:ascii="Times New Roman" w:eastAsia="Times New Roman" w:hAnsi="Times New Roman" w:cs="Times New Roman"/>
          <w:sz w:val="24"/>
          <w:szCs w:val="24"/>
        </w:rPr>
        <w:t>Flake &amp; Fried, 2020</w:t>
      </w:r>
      <w:r w:rsidR="00C122C7">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Although these crises are genuine and important, one could argue that they are trumped by </w:t>
      </w:r>
      <w:r w:rsidR="00282D5A">
        <w:rPr>
          <w:rFonts w:ascii="Times New Roman" w:eastAsia="Times New Roman" w:hAnsi="Times New Roman" w:cs="Times New Roman"/>
          <w:bCs/>
          <w:sz w:val="24"/>
          <w:szCs w:val="24"/>
        </w:rPr>
        <w:t>a crisis of purpose</w:t>
      </w:r>
      <w:r w:rsidR="004E637B">
        <w:rPr>
          <w:rFonts w:ascii="Times New Roman" w:eastAsia="Times New Roman" w:hAnsi="Times New Roman" w:cs="Times New Roman"/>
          <w:bCs/>
          <w:sz w:val="24"/>
          <w:szCs w:val="24"/>
        </w:rPr>
        <w:t xml:space="preserve">. Psychological scientists are rarely explicit about what their aims are or how they can assess whether their research brings them closer to their aims. When the aims of a scientific discipline are unclear or when it is unclear how progress in realizing these aims can be assessed, it is unlikely that </w:t>
      </w:r>
      <w:r w:rsidR="004F16B9">
        <w:rPr>
          <w:rFonts w:ascii="Times New Roman" w:eastAsia="Times New Roman" w:hAnsi="Times New Roman" w:cs="Times New Roman"/>
          <w:bCs/>
          <w:sz w:val="24"/>
          <w:szCs w:val="24"/>
        </w:rPr>
        <w:t>this scientific discipline will progress in a systematic manner. Empirical research, theory building, and measurement are all at the service of re</w:t>
      </w:r>
      <w:r w:rsidR="00C11E60">
        <w:rPr>
          <w:rFonts w:ascii="Times New Roman" w:eastAsia="Times New Roman" w:hAnsi="Times New Roman" w:cs="Times New Roman"/>
          <w:bCs/>
          <w:sz w:val="24"/>
          <w:szCs w:val="24"/>
        </w:rPr>
        <w:t>aching</w:t>
      </w:r>
      <w:r w:rsidR="004F16B9">
        <w:rPr>
          <w:rFonts w:ascii="Times New Roman" w:eastAsia="Times New Roman" w:hAnsi="Times New Roman" w:cs="Times New Roman"/>
          <w:bCs/>
          <w:sz w:val="24"/>
          <w:szCs w:val="24"/>
        </w:rPr>
        <w:t xml:space="preserve"> scientific </w:t>
      </w:r>
      <w:r w:rsidR="00C11E60">
        <w:rPr>
          <w:rFonts w:ascii="Times New Roman" w:eastAsia="Times New Roman" w:hAnsi="Times New Roman" w:cs="Times New Roman"/>
          <w:bCs/>
          <w:sz w:val="24"/>
          <w:szCs w:val="24"/>
        </w:rPr>
        <w:t>aims</w:t>
      </w:r>
      <w:r w:rsidR="004F16B9">
        <w:rPr>
          <w:rFonts w:ascii="Times New Roman" w:eastAsia="Times New Roman" w:hAnsi="Times New Roman" w:cs="Times New Roman"/>
          <w:bCs/>
          <w:sz w:val="24"/>
          <w:szCs w:val="24"/>
        </w:rPr>
        <w:t xml:space="preserve">. Hence, even when the crises in empirical research, theory building, and measurement are solved, scientific progress will still depend on having clear scientific </w:t>
      </w:r>
      <w:r w:rsidR="00C11E60">
        <w:rPr>
          <w:rFonts w:ascii="Times New Roman" w:eastAsia="Times New Roman" w:hAnsi="Times New Roman" w:cs="Times New Roman"/>
          <w:bCs/>
          <w:sz w:val="24"/>
          <w:szCs w:val="24"/>
        </w:rPr>
        <w:t>aims</w:t>
      </w:r>
      <w:r w:rsidR="004F16B9">
        <w:rPr>
          <w:rFonts w:ascii="Times New Roman" w:eastAsia="Times New Roman" w:hAnsi="Times New Roman" w:cs="Times New Roman"/>
          <w:bCs/>
          <w:sz w:val="24"/>
          <w:szCs w:val="24"/>
        </w:rPr>
        <w:t xml:space="preserve"> and indices of progress in reaching these </w:t>
      </w:r>
      <w:r w:rsidR="00C11E60">
        <w:rPr>
          <w:rFonts w:ascii="Times New Roman" w:eastAsia="Times New Roman" w:hAnsi="Times New Roman" w:cs="Times New Roman"/>
          <w:bCs/>
          <w:sz w:val="24"/>
          <w:szCs w:val="24"/>
        </w:rPr>
        <w:t>aims</w:t>
      </w:r>
      <w:r w:rsidR="004F16B9">
        <w:rPr>
          <w:rFonts w:ascii="Times New Roman" w:eastAsia="Times New Roman" w:hAnsi="Times New Roman" w:cs="Times New Roman"/>
          <w:bCs/>
          <w:sz w:val="24"/>
          <w:szCs w:val="24"/>
        </w:rPr>
        <w:t>.</w:t>
      </w:r>
    </w:p>
    <w:p w14:paraId="6A7E6735" w14:textId="1BD3101F" w:rsidR="00E70A8B" w:rsidRDefault="00C11E60" w:rsidP="00266F5D">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roofErr w:type="gramStart"/>
      <w:r>
        <w:rPr>
          <w:rFonts w:ascii="Times New Roman" w:eastAsia="Times New Roman" w:hAnsi="Times New Roman" w:cs="Times New Roman"/>
          <w:bCs/>
          <w:sz w:val="24"/>
          <w:szCs w:val="24"/>
        </w:rPr>
        <w:t>With this in mind, it</w:t>
      </w:r>
      <w:proofErr w:type="gramEnd"/>
      <w:r>
        <w:rPr>
          <w:rFonts w:ascii="Times New Roman" w:eastAsia="Times New Roman" w:hAnsi="Times New Roman" w:cs="Times New Roman"/>
          <w:bCs/>
          <w:sz w:val="24"/>
          <w:szCs w:val="24"/>
        </w:rPr>
        <w:t xml:space="preserve"> is admirable that the community of </w:t>
      </w:r>
      <w:r w:rsidR="00F8427B">
        <w:rPr>
          <w:rFonts w:ascii="Times New Roman" w:eastAsia="Times New Roman" w:hAnsi="Times New Roman" w:cs="Times New Roman"/>
          <w:bCs/>
          <w:sz w:val="24"/>
          <w:szCs w:val="24"/>
        </w:rPr>
        <w:t>C</w:t>
      </w:r>
      <w:r>
        <w:rPr>
          <w:rFonts w:ascii="Times New Roman" w:eastAsia="Times New Roman" w:hAnsi="Times New Roman" w:cs="Times New Roman"/>
          <w:bCs/>
          <w:sz w:val="24"/>
          <w:szCs w:val="24"/>
        </w:rPr>
        <w:t xml:space="preserve">ontextual </w:t>
      </w:r>
      <w:r w:rsidR="00F8427B">
        <w:rPr>
          <w:rFonts w:ascii="Times New Roman" w:eastAsia="Times New Roman" w:hAnsi="Times New Roman" w:cs="Times New Roman"/>
          <w:bCs/>
          <w:sz w:val="24"/>
          <w:szCs w:val="24"/>
        </w:rPr>
        <w:t>B</w:t>
      </w:r>
      <w:r>
        <w:rPr>
          <w:rFonts w:ascii="Times New Roman" w:eastAsia="Times New Roman" w:hAnsi="Times New Roman" w:cs="Times New Roman"/>
          <w:bCs/>
          <w:sz w:val="24"/>
          <w:szCs w:val="24"/>
        </w:rPr>
        <w:t xml:space="preserve">ehavioral </w:t>
      </w:r>
      <w:r w:rsidR="00F8427B">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cience (CBS)</w:t>
      </w:r>
      <w:r w:rsidR="004F16B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researchers is explicit about its scientific aims (Hayes et al., 2012). It is also admirable that they reflect and communicate on a regular basis about what is needed to achieve those aims. We therefore welcome and applaud the efforts of the authors who contributed to the r</w:t>
      </w:r>
      <w:r w:rsidRPr="00C11E60">
        <w:rPr>
          <w:rFonts w:ascii="Times New Roman" w:eastAsia="Times New Roman" w:hAnsi="Times New Roman" w:cs="Times New Roman"/>
          <w:bCs/>
          <w:sz w:val="24"/>
          <w:szCs w:val="24"/>
        </w:rPr>
        <w:t xml:space="preserve">eport of the ACBS Task Force on the strategies and tactics of </w:t>
      </w:r>
      <w:r>
        <w:rPr>
          <w:rFonts w:ascii="Times New Roman" w:eastAsia="Times New Roman" w:hAnsi="Times New Roman" w:cs="Times New Roman"/>
          <w:bCs/>
          <w:sz w:val="24"/>
          <w:szCs w:val="24"/>
        </w:rPr>
        <w:t>CBS research (Haye</w:t>
      </w:r>
      <w:r w:rsidR="008A7DF4">
        <w:rPr>
          <w:rFonts w:ascii="Times New Roman" w:eastAsia="Times New Roman" w:hAnsi="Times New Roman" w:cs="Times New Roman"/>
          <w:bCs/>
          <w:sz w:val="24"/>
          <w:szCs w:val="24"/>
        </w:rPr>
        <w:t>s et al., 2021).</w:t>
      </w:r>
      <w:r w:rsidR="008A7DF4">
        <w:rPr>
          <w:rFonts w:ascii="Times New Roman" w:eastAsia="Times New Roman" w:hAnsi="Times New Roman" w:cs="Times New Roman"/>
          <w:bCs/>
          <w:sz w:val="24"/>
          <w:szCs w:val="24"/>
        </w:rPr>
        <w:tab/>
      </w:r>
      <w:r w:rsidR="00DA55F0">
        <w:rPr>
          <w:rFonts w:ascii="Times New Roman" w:eastAsia="Times New Roman" w:hAnsi="Times New Roman" w:cs="Times New Roman"/>
          <w:bCs/>
          <w:sz w:val="24"/>
          <w:szCs w:val="24"/>
        </w:rPr>
        <w:t xml:space="preserve">The report is, of course, </w:t>
      </w:r>
      <w:r w:rsidR="00266F5D">
        <w:rPr>
          <w:rFonts w:ascii="Times New Roman" w:eastAsia="Times New Roman" w:hAnsi="Times New Roman" w:cs="Times New Roman"/>
          <w:bCs/>
          <w:sz w:val="24"/>
          <w:szCs w:val="24"/>
        </w:rPr>
        <w:t xml:space="preserve">only </w:t>
      </w:r>
      <w:r w:rsidR="00DA55F0">
        <w:rPr>
          <w:rFonts w:ascii="Times New Roman" w:eastAsia="Times New Roman" w:hAnsi="Times New Roman" w:cs="Times New Roman"/>
          <w:bCs/>
          <w:sz w:val="24"/>
          <w:szCs w:val="24"/>
        </w:rPr>
        <w:t>a first step in a much more e</w:t>
      </w:r>
      <w:r w:rsidR="00266F5D">
        <w:rPr>
          <w:rFonts w:ascii="Times New Roman" w:eastAsia="Times New Roman" w:hAnsi="Times New Roman" w:cs="Times New Roman"/>
          <w:bCs/>
          <w:sz w:val="24"/>
          <w:szCs w:val="24"/>
        </w:rPr>
        <w:t>laborate</w:t>
      </w:r>
      <w:r w:rsidR="00DA55F0">
        <w:rPr>
          <w:rFonts w:ascii="Times New Roman" w:eastAsia="Times New Roman" w:hAnsi="Times New Roman" w:cs="Times New Roman"/>
          <w:bCs/>
          <w:sz w:val="24"/>
          <w:szCs w:val="24"/>
        </w:rPr>
        <w:t xml:space="preserve"> process</w:t>
      </w:r>
      <w:r w:rsidR="00A45AAB">
        <w:rPr>
          <w:rFonts w:ascii="Times New Roman" w:eastAsia="Times New Roman" w:hAnsi="Times New Roman" w:cs="Times New Roman"/>
          <w:bCs/>
          <w:sz w:val="24"/>
          <w:szCs w:val="24"/>
        </w:rPr>
        <w:t xml:space="preserve"> (see </w:t>
      </w:r>
      <w:commentRangeStart w:id="0"/>
      <w:r w:rsidR="00A45AAB">
        <w:rPr>
          <w:rFonts w:ascii="Times New Roman" w:eastAsia="Times New Roman" w:hAnsi="Times New Roman" w:cs="Times New Roman"/>
          <w:bCs/>
          <w:sz w:val="24"/>
          <w:szCs w:val="24"/>
        </w:rPr>
        <w:t xml:space="preserve">De Houwer et al., 2022, for a reflection on this process). </w:t>
      </w:r>
      <w:commentRangeEnd w:id="0"/>
      <w:r w:rsidR="00FB1DA4">
        <w:rPr>
          <w:rStyle w:val="CommentReference"/>
        </w:rPr>
        <w:commentReference w:id="0"/>
      </w:r>
    </w:p>
    <w:p w14:paraId="007A7CB3" w14:textId="11A059C6" w:rsidR="00E70A8B" w:rsidRDefault="0048235F" w:rsidP="00771BA7">
      <w:pPr>
        <w:spacing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In this invited commentary, we focus on two </w:t>
      </w:r>
      <w:r w:rsidR="00E70A8B">
        <w:rPr>
          <w:rFonts w:ascii="Times New Roman" w:eastAsia="Times New Roman" w:hAnsi="Times New Roman" w:cs="Times New Roman"/>
          <w:bCs/>
          <w:sz w:val="24"/>
          <w:szCs w:val="24"/>
        </w:rPr>
        <w:t>aspects of the recommendations laid out in the report: namely, on fostering collaboration at different levels of analysis of psychological phenomena (Recommendations 1 and 22) and on the need for appropriate statistical methods for individual-level, ideographic analysis (Recommendations 14 and 19).</w:t>
      </w:r>
      <w:r>
        <w:rPr>
          <w:rFonts w:ascii="Times New Roman" w:eastAsia="Times New Roman" w:hAnsi="Times New Roman" w:cs="Times New Roman"/>
          <w:bCs/>
          <w:sz w:val="24"/>
          <w:szCs w:val="24"/>
        </w:rPr>
        <w:t xml:space="preserve"> </w:t>
      </w:r>
      <w:r w:rsidR="00E70A8B">
        <w:rPr>
          <w:rFonts w:ascii="Times New Roman" w:eastAsia="Times New Roman" w:hAnsi="Times New Roman" w:cs="Times New Roman"/>
          <w:bCs/>
          <w:sz w:val="24"/>
          <w:szCs w:val="24"/>
        </w:rPr>
        <w:t xml:space="preserve">In terms of moving the recommendations made in the target paper forward, we offer two insights. Firstly, for recommendations relating to the need for multilevel/multidisciplinary coordination, we would suggest that the use of functional-cognitive frameworks may directly </w:t>
      </w:r>
      <w:proofErr w:type="spellStart"/>
      <w:r w:rsidR="00E70A8B">
        <w:rPr>
          <w:rFonts w:ascii="Times New Roman" w:eastAsia="Times New Roman" w:hAnsi="Times New Roman" w:cs="Times New Roman"/>
          <w:bCs/>
          <w:sz w:val="24"/>
          <w:szCs w:val="24"/>
        </w:rPr>
        <w:t>catalyse</w:t>
      </w:r>
      <w:proofErr w:type="spellEnd"/>
      <w:r w:rsidR="00E70A8B">
        <w:rPr>
          <w:rFonts w:ascii="Times New Roman" w:eastAsia="Times New Roman" w:hAnsi="Times New Roman" w:cs="Times New Roman"/>
          <w:bCs/>
          <w:sz w:val="24"/>
          <w:szCs w:val="24"/>
        </w:rPr>
        <w:t xml:space="preserve"> such cooperation (</w:t>
      </w:r>
      <w:r w:rsidR="00AC75D2">
        <w:rPr>
          <w:rFonts w:ascii="Times New Roman" w:eastAsia="Times New Roman" w:hAnsi="Times New Roman" w:cs="Times New Roman"/>
          <w:bCs/>
          <w:sz w:val="24"/>
          <w:szCs w:val="24"/>
        </w:rPr>
        <w:t>De Houwer, 2018</w:t>
      </w:r>
      <w:r w:rsidR="00E70A8B">
        <w:rPr>
          <w:rFonts w:ascii="Times New Roman" w:eastAsia="Times New Roman" w:hAnsi="Times New Roman" w:cs="Times New Roman"/>
          <w:bCs/>
          <w:sz w:val="24"/>
          <w:szCs w:val="24"/>
        </w:rPr>
        <w:t>). Secondly, for recommendations relating to the need for individual-level prediction, we would suggest that (in addition to the development of new psychometrics), that CBS researchers also refine their approach to existing group-level statistics, embracing a more continual approach to model estimation and out-of-sample prediction (e.g.,</w:t>
      </w:r>
      <w:r w:rsidR="0027471D">
        <w:rPr>
          <w:rFonts w:ascii="Times New Roman" w:eastAsia="Times New Roman" w:hAnsi="Times New Roman" w:cs="Times New Roman"/>
          <w:bCs/>
          <w:sz w:val="24"/>
          <w:szCs w:val="24"/>
        </w:rPr>
        <w:t xml:space="preserve"> </w:t>
      </w:r>
      <w:proofErr w:type="spellStart"/>
      <w:r w:rsidR="0027471D">
        <w:rPr>
          <w:rFonts w:ascii="Times New Roman" w:eastAsia="Times New Roman" w:hAnsi="Times New Roman" w:cs="Times New Roman"/>
          <w:bCs/>
          <w:sz w:val="24"/>
          <w:szCs w:val="24"/>
        </w:rPr>
        <w:t>Tashman</w:t>
      </w:r>
      <w:proofErr w:type="spellEnd"/>
      <w:r w:rsidR="0027471D">
        <w:rPr>
          <w:rFonts w:ascii="Times New Roman" w:eastAsia="Times New Roman" w:hAnsi="Times New Roman" w:cs="Times New Roman"/>
          <w:bCs/>
          <w:sz w:val="24"/>
          <w:szCs w:val="24"/>
        </w:rPr>
        <w:t>, 2000</w:t>
      </w:r>
      <w:r w:rsidR="00E70A8B">
        <w:rPr>
          <w:rFonts w:ascii="Times New Roman" w:eastAsia="Times New Roman" w:hAnsi="Times New Roman" w:cs="Times New Roman"/>
          <w:bCs/>
          <w:sz w:val="24"/>
          <w:szCs w:val="24"/>
        </w:rPr>
        <w:t xml:space="preserve">). In the following sections, we elaborate on these points in more depth. </w:t>
      </w:r>
    </w:p>
    <w:p w14:paraId="146425EE" w14:textId="241237CD" w:rsidR="003D3A7E" w:rsidRDefault="0048235F" w:rsidP="0048235F">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Two recommendations explicitly alluded to the need for greater cross-discipline communication and the ability to coordinate between different levels of analysis (Recommendations 1 and 22). In this regard, we would advise that CBS researchers consider the use of </w:t>
      </w:r>
      <w:r w:rsidR="00A45AAB">
        <w:rPr>
          <w:rFonts w:ascii="Times New Roman" w:eastAsia="Times New Roman" w:hAnsi="Times New Roman" w:cs="Times New Roman"/>
          <w:bCs/>
          <w:sz w:val="24"/>
          <w:szCs w:val="24"/>
        </w:rPr>
        <w:t xml:space="preserve">the </w:t>
      </w:r>
      <w:r>
        <w:rPr>
          <w:rFonts w:ascii="Times New Roman" w:eastAsia="Times New Roman" w:hAnsi="Times New Roman" w:cs="Times New Roman"/>
          <w:bCs/>
          <w:sz w:val="24"/>
          <w:szCs w:val="24"/>
        </w:rPr>
        <w:t>functional-cognitive framework</w:t>
      </w:r>
      <w:r w:rsidR="00A45AAB">
        <w:rPr>
          <w:rFonts w:ascii="Times New Roman" w:eastAsia="Times New Roman" w:hAnsi="Times New Roman" w:cs="Times New Roman"/>
          <w:bCs/>
          <w:sz w:val="24"/>
          <w:szCs w:val="24"/>
        </w:rPr>
        <w:t xml:space="preserve"> (De Houwer, 2011</w:t>
      </w:r>
      <w:r w:rsidR="006605A1">
        <w:rPr>
          <w:rFonts w:ascii="Times New Roman" w:eastAsia="Times New Roman" w:hAnsi="Times New Roman" w:cs="Times New Roman"/>
          <w:bCs/>
          <w:sz w:val="24"/>
          <w:szCs w:val="24"/>
        </w:rPr>
        <w:t>, 2018</w:t>
      </w:r>
      <w:r w:rsidR="00A45AAB">
        <w:rPr>
          <w:rFonts w:ascii="Times New Roman" w:eastAsia="Times New Roman" w:hAnsi="Times New Roman" w:cs="Times New Roman"/>
          <w:bCs/>
          <w:sz w:val="24"/>
          <w:szCs w:val="24"/>
        </w:rPr>
        <w:t>; Hughes et al., 2016)</w:t>
      </w:r>
      <w:r>
        <w:rPr>
          <w:rFonts w:ascii="Times New Roman" w:eastAsia="Times New Roman" w:hAnsi="Times New Roman" w:cs="Times New Roman"/>
          <w:bCs/>
          <w:sz w:val="24"/>
          <w:szCs w:val="24"/>
        </w:rPr>
        <w:t xml:space="preserve"> as a lens to enable more fluent communication between different fields (and indeed, support the mutual building of knowledge for each of these fields). In essence, the functional-cognitive framework begins from a similar premise to that of the recommendations made in the target article: namely, that one can view </w:t>
      </w:r>
      <w:r w:rsidR="00EF5BBE">
        <w:rPr>
          <w:rFonts w:ascii="Times New Roman" w:eastAsia="Times New Roman" w:hAnsi="Times New Roman" w:cs="Times New Roman"/>
          <w:bCs/>
          <w:sz w:val="24"/>
          <w:szCs w:val="24"/>
        </w:rPr>
        <w:t>descriptively identical phenomena</w:t>
      </w:r>
      <w:r>
        <w:rPr>
          <w:rFonts w:ascii="Times New Roman" w:eastAsia="Times New Roman" w:hAnsi="Times New Roman" w:cs="Times New Roman"/>
          <w:bCs/>
          <w:sz w:val="24"/>
          <w:szCs w:val="24"/>
        </w:rPr>
        <w:t xml:space="preserve"> from multiple levels of analysis</w:t>
      </w:r>
      <w:r w:rsidR="00EF5BBE">
        <w:rPr>
          <w:rFonts w:ascii="Times New Roman" w:eastAsia="Times New Roman" w:hAnsi="Times New Roman" w:cs="Times New Roman"/>
          <w:bCs/>
          <w:sz w:val="24"/>
          <w:szCs w:val="24"/>
        </w:rPr>
        <w:t xml:space="preserve">, and that these levels of analysis can be mutually supportive (rather than mutually exclusive; </w:t>
      </w:r>
      <w:r>
        <w:rPr>
          <w:rFonts w:ascii="Times New Roman" w:eastAsia="Times New Roman" w:hAnsi="Times New Roman" w:cs="Times New Roman"/>
          <w:bCs/>
          <w:sz w:val="24"/>
          <w:szCs w:val="24"/>
        </w:rPr>
        <w:t>De Houwer, 201</w:t>
      </w:r>
      <w:r w:rsidR="00577485">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w:t>
      </w:r>
    </w:p>
    <w:p w14:paraId="3DB454EE" w14:textId="4A758B71" w:rsidR="008F6590" w:rsidRDefault="0048235F" w:rsidP="003D3A7E">
      <w:pPr>
        <w:spacing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What the FC framework adds is contextualization over the precise ways in which </w:t>
      </w:r>
      <w:r w:rsidR="00FB1DA4">
        <w:rPr>
          <w:rFonts w:ascii="Times New Roman" w:eastAsia="Times New Roman" w:hAnsi="Times New Roman" w:cs="Times New Roman"/>
          <w:bCs/>
          <w:sz w:val="24"/>
          <w:szCs w:val="24"/>
        </w:rPr>
        <w:t xml:space="preserve">the functional and the cognitive level </w:t>
      </w:r>
      <w:r>
        <w:rPr>
          <w:rFonts w:ascii="Times New Roman" w:eastAsia="Times New Roman" w:hAnsi="Times New Roman" w:cs="Times New Roman"/>
          <w:bCs/>
          <w:sz w:val="24"/>
          <w:szCs w:val="24"/>
        </w:rPr>
        <w:t xml:space="preserve">of analysis relate to one another. </w:t>
      </w:r>
      <w:r w:rsidR="00FB1DA4">
        <w:rPr>
          <w:rFonts w:ascii="Times New Roman" w:eastAsia="Times New Roman" w:hAnsi="Times New Roman" w:cs="Times New Roman"/>
          <w:bCs/>
          <w:sz w:val="24"/>
          <w:szCs w:val="24"/>
        </w:rPr>
        <w:t>It defines these levels in terms of scientific goals. Whereas functional researchers aim to predict-and-influence behavior by documenting ways in which behavior is a function of the environment (e.g., Hayes &amp; Brownstein, 1986), cognitive researchers aim to document the mental mechanisms via which elements in the environment influence behavior (</w:t>
      </w:r>
      <w:r w:rsidR="00C159C9">
        <w:rPr>
          <w:rFonts w:ascii="Times New Roman" w:eastAsia="Times New Roman" w:hAnsi="Times New Roman" w:cs="Times New Roman"/>
          <w:bCs/>
          <w:sz w:val="24"/>
          <w:szCs w:val="24"/>
        </w:rPr>
        <w:t>Bechtel, 2005, 2008)</w:t>
      </w:r>
      <w:r w:rsidR="00FB1DA4">
        <w:rPr>
          <w:rFonts w:ascii="Times New Roman" w:eastAsia="Times New Roman" w:hAnsi="Times New Roman" w:cs="Times New Roman"/>
          <w:bCs/>
          <w:sz w:val="24"/>
          <w:szCs w:val="24"/>
        </w:rPr>
        <w:t>. Provided that these levels are kept distinct, research at one level can benefit from research at the other level.</w:t>
      </w:r>
      <w:r w:rsidR="008F6590">
        <w:rPr>
          <w:rFonts w:ascii="Times New Roman" w:eastAsia="Times New Roman" w:hAnsi="Times New Roman" w:cs="Times New Roman"/>
          <w:bCs/>
          <w:sz w:val="24"/>
          <w:szCs w:val="24"/>
        </w:rPr>
        <w:t xml:space="preserve"> More specifically, whereas knowledge about environment-behavior relations constrains cognitive theories about mental mechanisms, those theories can provide inspiration for discovering new environment-behavior relations. Moreover, because both functional and cognitive researchers collect data about environment-behavior relations, they can also learn from exploring each other’s empirical research (see De Houwer, 2011, and Hughes et al., 2016, for more details). </w:t>
      </w:r>
    </w:p>
    <w:p w14:paraId="1D900FBB" w14:textId="5B2BE31A" w:rsidR="003D3A7E" w:rsidRDefault="0048235F" w:rsidP="003D3A7E">
      <w:pPr>
        <w:spacing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Let us consider one </w:t>
      </w:r>
      <w:r w:rsidR="0014551A">
        <w:rPr>
          <w:rFonts w:ascii="Times New Roman" w:eastAsia="Times New Roman" w:hAnsi="Times New Roman" w:cs="Times New Roman"/>
          <w:bCs/>
          <w:sz w:val="24"/>
          <w:szCs w:val="24"/>
        </w:rPr>
        <w:t>example</w:t>
      </w:r>
      <w:r>
        <w:rPr>
          <w:rFonts w:ascii="Times New Roman" w:eastAsia="Times New Roman" w:hAnsi="Times New Roman" w:cs="Times New Roman"/>
          <w:bCs/>
          <w:sz w:val="24"/>
          <w:szCs w:val="24"/>
        </w:rPr>
        <w:t>: research into</w:t>
      </w:r>
      <w:r w:rsidR="00D87F26">
        <w:rPr>
          <w:rFonts w:ascii="Times New Roman" w:eastAsia="Times New Roman" w:hAnsi="Times New Roman" w:cs="Times New Roman"/>
          <w:bCs/>
          <w:sz w:val="24"/>
          <w:szCs w:val="24"/>
        </w:rPr>
        <w:t xml:space="preserve"> stimulus relations</w:t>
      </w:r>
      <w:r>
        <w:rPr>
          <w:rFonts w:ascii="Times New Roman" w:eastAsia="Times New Roman" w:hAnsi="Times New Roman" w:cs="Times New Roman"/>
          <w:bCs/>
          <w:sz w:val="24"/>
          <w:szCs w:val="24"/>
        </w:rPr>
        <w:t xml:space="preserve">. </w:t>
      </w:r>
      <w:r w:rsidR="00EF5BBE">
        <w:rPr>
          <w:rFonts w:ascii="Times New Roman" w:eastAsia="Times New Roman" w:hAnsi="Times New Roman" w:cs="Times New Roman"/>
          <w:bCs/>
          <w:sz w:val="24"/>
          <w:szCs w:val="24"/>
        </w:rPr>
        <w:t xml:space="preserve">CBS researchers </w:t>
      </w:r>
      <w:r w:rsidR="00D87F26">
        <w:rPr>
          <w:rFonts w:ascii="Times New Roman" w:eastAsia="Times New Roman" w:hAnsi="Times New Roman" w:cs="Times New Roman"/>
          <w:bCs/>
          <w:sz w:val="24"/>
          <w:szCs w:val="24"/>
        </w:rPr>
        <w:t>in general are</w:t>
      </w:r>
      <w:r w:rsidR="00EF5BBE">
        <w:rPr>
          <w:rFonts w:ascii="Times New Roman" w:eastAsia="Times New Roman" w:hAnsi="Times New Roman" w:cs="Times New Roman"/>
          <w:bCs/>
          <w:sz w:val="24"/>
          <w:szCs w:val="24"/>
        </w:rPr>
        <w:t xml:space="preserve"> interested in examining the </w:t>
      </w:r>
      <w:r w:rsidR="00F722AC">
        <w:rPr>
          <w:rFonts w:ascii="Times New Roman" w:eastAsia="Times New Roman" w:hAnsi="Times New Roman" w:cs="Times New Roman"/>
          <w:bCs/>
          <w:sz w:val="24"/>
          <w:szCs w:val="24"/>
        </w:rPr>
        <w:t>functional environment-behavior</w:t>
      </w:r>
      <w:r w:rsidR="00EF5BBE">
        <w:rPr>
          <w:rFonts w:ascii="Times New Roman" w:eastAsia="Times New Roman" w:hAnsi="Times New Roman" w:cs="Times New Roman"/>
          <w:bCs/>
          <w:sz w:val="24"/>
          <w:szCs w:val="24"/>
        </w:rPr>
        <w:t xml:space="preserve"> </w:t>
      </w:r>
      <w:r w:rsidR="00F722AC">
        <w:rPr>
          <w:rFonts w:ascii="Times New Roman" w:eastAsia="Times New Roman" w:hAnsi="Times New Roman" w:cs="Times New Roman"/>
          <w:bCs/>
          <w:sz w:val="24"/>
          <w:szCs w:val="24"/>
        </w:rPr>
        <w:t>relations</w:t>
      </w:r>
      <w:r w:rsidR="00EF5BBE">
        <w:rPr>
          <w:rFonts w:ascii="Times New Roman" w:eastAsia="Times New Roman" w:hAnsi="Times New Roman" w:cs="Times New Roman"/>
          <w:bCs/>
          <w:sz w:val="24"/>
          <w:szCs w:val="24"/>
        </w:rPr>
        <w:t xml:space="preserve"> which give rise to </w:t>
      </w:r>
      <w:proofErr w:type="gramStart"/>
      <w:r w:rsidR="00EF5BBE">
        <w:rPr>
          <w:rFonts w:ascii="Times New Roman" w:eastAsia="Times New Roman" w:hAnsi="Times New Roman" w:cs="Times New Roman"/>
          <w:bCs/>
          <w:sz w:val="24"/>
          <w:szCs w:val="24"/>
        </w:rPr>
        <w:t xml:space="preserve">particular </w:t>
      </w:r>
      <w:r w:rsidR="00D87F26">
        <w:rPr>
          <w:rFonts w:ascii="Times New Roman" w:eastAsia="Times New Roman" w:hAnsi="Times New Roman" w:cs="Times New Roman"/>
          <w:bCs/>
          <w:sz w:val="24"/>
          <w:szCs w:val="24"/>
        </w:rPr>
        <w:t>relational</w:t>
      </w:r>
      <w:proofErr w:type="gramEnd"/>
      <w:r w:rsidR="00D87F26">
        <w:rPr>
          <w:rFonts w:ascii="Times New Roman" w:eastAsia="Times New Roman" w:hAnsi="Times New Roman" w:cs="Times New Roman"/>
          <w:bCs/>
          <w:sz w:val="24"/>
          <w:szCs w:val="24"/>
        </w:rPr>
        <w:t xml:space="preserve"> responses and relational learning histories. Many within CBS may </w:t>
      </w:r>
      <w:r w:rsidR="00D43272">
        <w:rPr>
          <w:rFonts w:ascii="Times New Roman" w:eastAsia="Times New Roman" w:hAnsi="Times New Roman" w:cs="Times New Roman"/>
          <w:bCs/>
          <w:sz w:val="24"/>
          <w:szCs w:val="24"/>
        </w:rPr>
        <w:t>believe</w:t>
      </w:r>
      <w:r w:rsidR="00D87F26">
        <w:rPr>
          <w:rFonts w:ascii="Times New Roman" w:eastAsia="Times New Roman" w:hAnsi="Times New Roman" w:cs="Times New Roman"/>
          <w:bCs/>
          <w:sz w:val="24"/>
          <w:szCs w:val="24"/>
        </w:rPr>
        <w:t xml:space="preserve"> CBS and behavior analysis are the only fields which deal with such phenomena; however, this is certainly not the case. As De Houwer (2018) previously highlighted, </w:t>
      </w:r>
      <w:r w:rsidR="00D43272">
        <w:rPr>
          <w:rFonts w:ascii="Times New Roman" w:eastAsia="Times New Roman" w:hAnsi="Times New Roman" w:cs="Times New Roman"/>
          <w:bCs/>
          <w:sz w:val="24"/>
          <w:szCs w:val="24"/>
        </w:rPr>
        <w:t xml:space="preserve">cognitively oriented researchers spanning from developmental science, comparative psychology, educational science, and analogical reasoning research have substantial interests in the examination of relational responding. We would argue that the idea that only those within CBS/behavior analysis are interested in the study of stimulus relations in large part comes from the fact that these disciplines vary in the nomenclature that they use. Whereas we in CBS may refer to a phenomenon as “analogical relational responding”, others </w:t>
      </w:r>
      <w:r w:rsidR="00D43272">
        <w:rPr>
          <w:rFonts w:ascii="Times New Roman" w:eastAsia="Times New Roman" w:hAnsi="Times New Roman" w:cs="Times New Roman"/>
          <w:bCs/>
          <w:sz w:val="24"/>
          <w:szCs w:val="24"/>
        </w:rPr>
        <w:lastRenderedPageBreak/>
        <w:t xml:space="preserve">differentially refer to this same phenomenon as “analogical processing”, </w:t>
      </w:r>
      <w:r w:rsidR="00A62488">
        <w:rPr>
          <w:rFonts w:ascii="Times New Roman" w:eastAsia="Times New Roman" w:hAnsi="Times New Roman" w:cs="Times New Roman"/>
          <w:bCs/>
          <w:sz w:val="24"/>
          <w:szCs w:val="24"/>
        </w:rPr>
        <w:t xml:space="preserve">“relational concepts”, and various other terms, and typically situate their analysis at the cognitive level (i.e., they are interested in proposed mental events which mediate the environment-behavior relations involved in stimulus relations). </w:t>
      </w:r>
    </w:p>
    <w:p w14:paraId="157004D4" w14:textId="2B62C552" w:rsidR="00747086" w:rsidRDefault="003D3A7E" w:rsidP="00747086">
      <w:pPr>
        <w:spacing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 addition to clarifying these alternative levels of analysis</w:t>
      </w:r>
      <w:r w:rsidR="00A62488">
        <w:rPr>
          <w:rFonts w:ascii="Times New Roman" w:eastAsia="Times New Roman" w:hAnsi="Times New Roman" w:cs="Times New Roman"/>
          <w:bCs/>
          <w:sz w:val="24"/>
          <w:szCs w:val="24"/>
        </w:rPr>
        <w:t>, adopting the FC framework in this regard</w:t>
      </w:r>
      <w:r>
        <w:rPr>
          <w:rFonts w:ascii="Times New Roman" w:eastAsia="Times New Roman" w:hAnsi="Times New Roman" w:cs="Times New Roman"/>
          <w:bCs/>
          <w:sz w:val="24"/>
          <w:szCs w:val="24"/>
        </w:rPr>
        <w:t xml:space="preserve"> can give, and</w:t>
      </w:r>
      <w:r w:rsidR="00A62488">
        <w:rPr>
          <w:rFonts w:ascii="Times New Roman" w:eastAsia="Times New Roman" w:hAnsi="Times New Roman" w:cs="Times New Roman"/>
          <w:bCs/>
          <w:sz w:val="24"/>
          <w:szCs w:val="24"/>
        </w:rPr>
        <w:t xml:space="preserve"> has already given</w:t>
      </w:r>
      <w:r>
        <w:rPr>
          <w:rFonts w:ascii="Times New Roman" w:eastAsia="Times New Roman" w:hAnsi="Times New Roman" w:cs="Times New Roman"/>
          <w:bCs/>
          <w:sz w:val="24"/>
          <w:szCs w:val="24"/>
        </w:rPr>
        <w:t>,</w:t>
      </w:r>
      <w:r w:rsidR="00A62488">
        <w:rPr>
          <w:rFonts w:ascii="Times New Roman" w:eastAsia="Times New Roman" w:hAnsi="Times New Roman" w:cs="Times New Roman"/>
          <w:bCs/>
          <w:sz w:val="24"/>
          <w:szCs w:val="24"/>
        </w:rPr>
        <w:t xml:space="preserve"> rise to productive and novel insights for both cognitive </w:t>
      </w:r>
      <w:r w:rsidR="0019141C">
        <w:rPr>
          <w:rFonts w:ascii="Times New Roman" w:eastAsia="Times New Roman" w:hAnsi="Times New Roman" w:cs="Times New Roman"/>
          <w:bCs/>
          <w:sz w:val="24"/>
          <w:szCs w:val="24"/>
        </w:rPr>
        <w:t xml:space="preserve">and behavioral </w:t>
      </w:r>
      <w:r w:rsidR="00A62488">
        <w:rPr>
          <w:rFonts w:ascii="Times New Roman" w:eastAsia="Times New Roman" w:hAnsi="Times New Roman" w:cs="Times New Roman"/>
          <w:bCs/>
          <w:sz w:val="24"/>
          <w:szCs w:val="24"/>
        </w:rPr>
        <w:t xml:space="preserve">researchers. </w:t>
      </w:r>
      <w:r w:rsidR="0019141C">
        <w:rPr>
          <w:rFonts w:ascii="Times New Roman" w:eastAsia="Times New Roman" w:hAnsi="Times New Roman" w:cs="Times New Roman"/>
          <w:bCs/>
          <w:sz w:val="24"/>
          <w:szCs w:val="24"/>
        </w:rPr>
        <w:t xml:space="preserve">For cognitive researchers, for example, </w:t>
      </w:r>
      <w:r>
        <w:rPr>
          <w:rFonts w:ascii="Times New Roman" w:eastAsia="Times New Roman" w:hAnsi="Times New Roman" w:cs="Times New Roman"/>
          <w:bCs/>
          <w:sz w:val="24"/>
          <w:szCs w:val="24"/>
        </w:rPr>
        <w:t xml:space="preserve">concepts from </w:t>
      </w:r>
      <w:r w:rsidR="0019141C">
        <w:rPr>
          <w:rFonts w:ascii="Times New Roman" w:eastAsia="Times New Roman" w:hAnsi="Times New Roman" w:cs="Times New Roman"/>
          <w:bCs/>
          <w:sz w:val="24"/>
          <w:szCs w:val="24"/>
        </w:rPr>
        <w:t xml:space="preserve">Relational Frame Theory (RFT; Hayes et al., 2001) </w:t>
      </w:r>
      <w:r>
        <w:rPr>
          <w:rFonts w:ascii="Times New Roman" w:eastAsia="Times New Roman" w:hAnsi="Times New Roman" w:cs="Times New Roman"/>
          <w:bCs/>
          <w:sz w:val="24"/>
          <w:szCs w:val="24"/>
        </w:rPr>
        <w:t>have</w:t>
      </w:r>
      <w:r w:rsidR="000A16FE">
        <w:rPr>
          <w:rFonts w:ascii="Times New Roman" w:eastAsia="Times New Roman" w:hAnsi="Times New Roman" w:cs="Times New Roman"/>
          <w:bCs/>
          <w:sz w:val="24"/>
          <w:szCs w:val="24"/>
        </w:rPr>
        <w:t xml:space="preserve"> led to novel insights </w:t>
      </w:r>
      <w:r w:rsidR="0098102A">
        <w:rPr>
          <w:rFonts w:ascii="Times New Roman" w:eastAsia="Times New Roman" w:hAnsi="Times New Roman" w:cs="Times New Roman"/>
          <w:bCs/>
          <w:sz w:val="24"/>
          <w:szCs w:val="24"/>
        </w:rPr>
        <w:t xml:space="preserve">into </w:t>
      </w:r>
      <w:r w:rsidR="000A16FE">
        <w:rPr>
          <w:rFonts w:ascii="Times New Roman" w:eastAsia="Times New Roman" w:hAnsi="Times New Roman" w:cs="Times New Roman"/>
          <w:bCs/>
          <w:sz w:val="24"/>
          <w:szCs w:val="24"/>
        </w:rPr>
        <w:t xml:space="preserve">phenomena such as the Stroop effect. In a recent paper, </w:t>
      </w:r>
      <w:r w:rsidR="000A16FE" w:rsidRPr="000A16FE">
        <w:rPr>
          <w:rFonts w:ascii="Times New Roman" w:eastAsia="Times New Roman" w:hAnsi="Times New Roman" w:cs="Times New Roman"/>
          <w:bCs/>
          <w:sz w:val="24"/>
          <w:szCs w:val="24"/>
        </w:rPr>
        <w:t>Liefooghe</w:t>
      </w:r>
      <w:r w:rsidR="000A16FE">
        <w:rPr>
          <w:rFonts w:ascii="Times New Roman" w:eastAsia="Times New Roman" w:hAnsi="Times New Roman" w:cs="Times New Roman"/>
          <w:bCs/>
          <w:sz w:val="24"/>
          <w:szCs w:val="24"/>
        </w:rPr>
        <w:t xml:space="preserve"> and colleagues (2021) adopted a functional approach to the Stroop Task and demonstrated that Stroop effects can emerge for derived stimulus relations. This, in turn, offered substantial implications to cognitive theories relating to automaticity, which ha</w:t>
      </w:r>
      <w:r>
        <w:rPr>
          <w:rFonts w:ascii="Times New Roman" w:eastAsia="Times New Roman" w:hAnsi="Times New Roman" w:cs="Times New Roman"/>
          <w:bCs/>
          <w:sz w:val="24"/>
          <w:szCs w:val="24"/>
        </w:rPr>
        <w:t>d</w:t>
      </w:r>
      <w:r w:rsidR="000A16FE">
        <w:rPr>
          <w:rFonts w:ascii="Times New Roman" w:eastAsia="Times New Roman" w:hAnsi="Times New Roman" w:cs="Times New Roman"/>
          <w:bCs/>
          <w:sz w:val="24"/>
          <w:szCs w:val="24"/>
        </w:rPr>
        <w:t xml:space="preserve"> previously considered only directly trained stimulus relations </w:t>
      </w:r>
      <w:r>
        <w:rPr>
          <w:rFonts w:ascii="Times New Roman" w:eastAsia="Times New Roman" w:hAnsi="Times New Roman" w:cs="Times New Roman"/>
          <w:bCs/>
          <w:sz w:val="24"/>
          <w:szCs w:val="24"/>
        </w:rPr>
        <w:t xml:space="preserve">in the emergence of automatic responses. </w:t>
      </w:r>
    </w:p>
    <w:p w14:paraId="36BD97A9" w14:textId="244F6301" w:rsidR="003D3A7E" w:rsidRDefault="003D3A7E" w:rsidP="00F4204B">
      <w:pPr>
        <w:spacing w:line="48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On the other hand, CBS researchers (through the utility of the FC framework) may also benefit from findings derived from cognitive science. For instance, </w:t>
      </w:r>
      <w:r w:rsidR="003B5AB4">
        <w:rPr>
          <w:rFonts w:ascii="Times New Roman" w:eastAsia="Times New Roman" w:hAnsi="Times New Roman" w:cs="Times New Roman"/>
          <w:bCs/>
          <w:sz w:val="24"/>
          <w:szCs w:val="24"/>
        </w:rPr>
        <w:t xml:space="preserve">an increasing focus is emerging within CBS regarding the assessment of relational responding repertoires. Relational assessments such as the Relational Abilities Index (RAI; Colbert et al., 2020) have been developed in this regard. Yet much more sophisticated assessments of relational responding have already been developed within cognitive science which are arguably more amenable to a functional approach than current measures used within CBS. The RAI currently assesses 5 relational skills: opposition, </w:t>
      </w:r>
      <w:r w:rsidR="00747086">
        <w:rPr>
          <w:rFonts w:ascii="Times New Roman" w:eastAsia="Times New Roman" w:hAnsi="Times New Roman" w:cs="Times New Roman"/>
          <w:bCs/>
          <w:sz w:val="24"/>
          <w:szCs w:val="24"/>
        </w:rPr>
        <w:t xml:space="preserve">difference, temporal, quantity, and analogical relational responding. However, one may note that these relational skills are delineated based on topography, rather than based on function. Indeed, an implicit </w:t>
      </w:r>
      <w:r w:rsidR="00747086">
        <w:rPr>
          <w:rFonts w:ascii="Times New Roman" w:eastAsia="Times New Roman" w:hAnsi="Times New Roman" w:cs="Times New Roman"/>
          <w:bCs/>
          <w:sz w:val="24"/>
          <w:szCs w:val="24"/>
        </w:rPr>
        <w:lastRenderedPageBreak/>
        <w:t xml:space="preserve">assumption that runs through much of RFT research is that topographically different relations correspond to separate functional response classes, even though this may not necessarily be the case. By contrast, </w:t>
      </w:r>
      <w:r w:rsidR="003B5AB4">
        <w:rPr>
          <w:rFonts w:ascii="Times New Roman" w:eastAsia="Times New Roman" w:hAnsi="Times New Roman" w:cs="Times New Roman"/>
          <w:bCs/>
          <w:sz w:val="24"/>
          <w:szCs w:val="24"/>
        </w:rPr>
        <w:t>the Test of Relational Reasoning (TORR; Alexander et al., 2015)</w:t>
      </w:r>
      <w:r w:rsidR="00747086">
        <w:rPr>
          <w:rFonts w:ascii="Times New Roman" w:eastAsia="Times New Roman" w:hAnsi="Times New Roman" w:cs="Times New Roman"/>
          <w:bCs/>
          <w:sz w:val="24"/>
          <w:szCs w:val="24"/>
        </w:rPr>
        <w:t xml:space="preserve">, a measure developed from a cognitive perspective on relational reasoning, delineates its subscales based on functionally distinct relational operant classes derived based on comparison of multiple factor analysis models (namely: analogical, anomalous, </w:t>
      </w:r>
      <w:proofErr w:type="spellStart"/>
      <w:r w:rsidR="00747086">
        <w:rPr>
          <w:rFonts w:ascii="Times New Roman" w:eastAsia="Times New Roman" w:hAnsi="Times New Roman" w:cs="Times New Roman"/>
          <w:bCs/>
          <w:sz w:val="24"/>
          <w:szCs w:val="24"/>
        </w:rPr>
        <w:t>antinomous</w:t>
      </w:r>
      <w:proofErr w:type="spellEnd"/>
      <w:r w:rsidR="00747086">
        <w:rPr>
          <w:rFonts w:ascii="Times New Roman" w:eastAsia="Times New Roman" w:hAnsi="Times New Roman" w:cs="Times New Roman"/>
          <w:bCs/>
          <w:sz w:val="24"/>
          <w:szCs w:val="24"/>
        </w:rPr>
        <w:t xml:space="preserve">, and antithetical relational reasoning). Of course, it may not necessarily be the case that </w:t>
      </w:r>
      <w:r w:rsidR="00DC1CBF">
        <w:rPr>
          <w:rFonts w:ascii="Times New Roman" w:eastAsia="Times New Roman" w:hAnsi="Times New Roman" w:cs="Times New Roman"/>
          <w:bCs/>
          <w:sz w:val="24"/>
          <w:szCs w:val="24"/>
        </w:rPr>
        <w:t>this</w:t>
      </w:r>
      <w:r w:rsidR="00747086">
        <w:rPr>
          <w:rFonts w:ascii="Times New Roman" w:eastAsia="Times New Roman" w:hAnsi="Times New Roman" w:cs="Times New Roman"/>
          <w:bCs/>
          <w:sz w:val="24"/>
          <w:szCs w:val="24"/>
        </w:rPr>
        <w:t xml:space="preserve"> </w:t>
      </w:r>
      <w:r w:rsidR="00DC1CBF">
        <w:rPr>
          <w:rFonts w:ascii="Times New Roman" w:eastAsia="Times New Roman" w:hAnsi="Times New Roman" w:cs="Times New Roman"/>
          <w:bCs/>
          <w:sz w:val="24"/>
          <w:szCs w:val="24"/>
        </w:rPr>
        <w:t>delineation</w:t>
      </w:r>
      <w:r w:rsidR="00747086">
        <w:rPr>
          <w:rFonts w:ascii="Times New Roman" w:eastAsia="Times New Roman" w:hAnsi="Times New Roman" w:cs="Times New Roman"/>
          <w:bCs/>
          <w:sz w:val="24"/>
          <w:szCs w:val="24"/>
        </w:rPr>
        <w:t xml:space="preserve"> </w:t>
      </w:r>
      <w:r w:rsidR="00DC1CBF">
        <w:rPr>
          <w:rFonts w:ascii="Times New Roman" w:eastAsia="Times New Roman" w:hAnsi="Times New Roman" w:cs="Times New Roman"/>
          <w:bCs/>
          <w:sz w:val="24"/>
          <w:szCs w:val="24"/>
        </w:rPr>
        <w:t>is</w:t>
      </w:r>
      <w:r w:rsidR="00747086">
        <w:rPr>
          <w:rFonts w:ascii="Times New Roman" w:eastAsia="Times New Roman" w:hAnsi="Times New Roman" w:cs="Times New Roman"/>
          <w:bCs/>
          <w:sz w:val="24"/>
          <w:szCs w:val="24"/>
        </w:rPr>
        <w:t xml:space="preserve"> most useful to CBS researchers. However, </w:t>
      </w:r>
      <w:r w:rsidR="00DC1CBF">
        <w:rPr>
          <w:rFonts w:ascii="Times New Roman" w:eastAsia="Times New Roman" w:hAnsi="Times New Roman" w:cs="Times New Roman"/>
          <w:bCs/>
          <w:sz w:val="24"/>
          <w:szCs w:val="24"/>
        </w:rPr>
        <w:t xml:space="preserve">CBS researchers can certainly learn from this approach and the accompanying methodologies. </w:t>
      </w:r>
    </w:p>
    <w:p w14:paraId="66935AEE" w14:textId="5DA9E496" w:rsidR="0048235F" w:rsidRDefault="0048235F" w:rsidP="0048235F">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Indeed, in addition t</w:t>
      </w:r>
      <w:r w:rsidR="00C1102A">
        <w:rPr>
          <w:rFonts w:ascii="Times New Roman" w:eastAsia="Times New Roman" w:hAnsi="Times New Roman" w:cs="Times New Roman"/>
          <w:bCs/>
          <w:sz w:val="24"/>
          <w:szCs w:val="24"/>
        </w:rPr>
        <w:t>o these direct contributions of the FC framework,</w:t>
      </w:r>
      <w:r>
        <w:rPr>
          <w:rFonts w:ascii="Times New Roman" w:eastAsia="Times New Roman" w:hAnsi="Times New Roman" w:cs="Times New Roman"/>
          <w:bCs/>
          <w:sz w:val="24"/>
          <w:szCs w:val="24"/>
        </w:rPr>
        <w:t xml:space="preserve"> we believe that such an approach may also indirectly facilitate the uptake of other Recommendations within the report. For example, Recommendation 15 emphasizes the need to integrate experimental research findings into applied work. However, many applied practitioners outside of CBS speak the language of cognitive, rather than functional, psychology</w:t>
      </w:r>
      <w:r w:rsidR="00547A0C">
        <w:rPr>
          <w:rFonts w:ascii="Times New Roman" w:eastAsia="Times New Roman" w:hAnsi="Times New Roman" w:cs="Times New Roman"/>
          <w:bCs/>
          <w:sz w:val="24"/>
          <w:szCs w:val="24"/>
        </w:rPr>
        <w:t xml:space="preserve"> (see De Houwer et al., 2017)</w:t>
      </w:r>
      <w:r>
        <w:rPr>
          <w:rFonts w:ascii="Times New Roman" w:eastAsia="Times New Roman" w:hAnsi="Times New Roman" w:cs="Times New Roman"/>
          <w:bCs/>
          <w:sz w:val="24"/>
          <w:szCs w:val="24"/>
        </w:rPr>
        <w:t>. The use of the FC framework would allow CBS to communicate with those non-functional practitioners</w:t>
      </w:r>
      <w:r w:rsidR="00C1102A">
        <w:rPr>
          <w:rFonts w:ascii="Times New Roman" w:eastAsia="Times New Roman" w:hAnsi="Times New Roman" w:cs="Times New Roman"/>
          <w:bCs/>
          <w:sz w:val="24"/>
          <w:szCs w:val="24"/>
        </w:rPr>
        <w:t xml:space="preserve"> by both (</w:t>
      </w:r>
      <w:proofErr w:type="spellStart"/>
      <w:r w:rsidR="00C1102A">
        <w:rPr>
          <w:rFonts w:ascii="Times New Roman" w:eastAsia="Times New Roman" w:hAnsi="Times New Roman" w:cs="Times New Roman"/>
          <w:bCs/>
          <w:sz w:val="24"/>
          <w:szCs w:val="24"/>
        </w:rPr>
        <w:t>i</w:t>
      </w:r>
      <w:proofErr w:type="spellEnd"/>
      <w:r w:rsidR="00C1102A">
        <w:rPr>
          <w:rFonts w:ascii="Times New Roman" w:eastAsia="Times New Roman" w:hAnsi="Times New Roman" w:cs="Times New Roman"/>
          <w:bCs/>
          <w:sz w:val="24"/>
          <w:szCs w:val="24"/>
        </w:rPr>
        <w:t>) helping them to identify the core phenomenon of interest, and (ii) using</w:t>
      </w:r>
      <w:r>
        <w:rPr>
          <w:rFonts w:ascii="Times New Roman" w:eastAsia="Times New Roman" w:hAnsi="Times New Roman" w:cs="Times New Roman"/>
          <w:bCs/>
          <w:sz w:val="24"/>
          <w:szCs w:val="24"/>
        </w:rPr>
        <w:t xml:space="preserve"> the language with which they are familiar and appealing to the epistemological values which they hold. This, in turn, would better enable the scalable adaption of CBS findings into applied contexts beyond the clinics of CBS practitioners alone. Indeed, this would likely also provide these non-CBS practitioners with a greater understanding and appreciate of CBS methods, by allowing those practitioners to </w:t>
      </w:r>
      <w:r w:rsidR="0014551A">
        <w:rPr>
          <w:rFonts w:ascii="Times New Roman" w:eastAsia="Times New Roman" w:hAnsi="Times New Roman" w:cs="Times New Roman"/>
          <w:bCs/>
          <w:sz w:val="24"/>
          <w:szCs w:val="24"/>
        </w:rPr>
        <w:t>understand the similarities and differences of functional and cognitive psychology in more concrete terms</w:t>
      </w:r>
      <w:r w:rsidR="00C1102A">
        <w:rPr>
          <w:rFonts w:ascii="Times New Roman" w:eastAsia="Times New Roman" w:hAnsi="Times New Roman" w:cs="Times New Roman"/>
          <w:bCs/>
          <w:sz w:val="24"/>
          <w:szCs w:val="24"/>
        </w:rPr>
        <w:t xml:space="preserve">, as well as aiding in the communication of functional research findings to cognitive audiences and vice versa. Such a </w:t>
      </w:r>
      <w:r w:rsidR="00DC1CBF">
        <w:rPr>
          <w:rFonts w:ascii="Times New Roman" w:eastAsia="Times New Roman" w:hAnsi="Times New Roman" w:cs="Times New Roman"/>
          <w:bCs/>
          <w:sz w:val="24"/>
          <w:szCs w:val="24"/>
        </w:rPr>
        <w:t>mutually supportive</w:t>
      </w:r>
      <w:r w:rsidR="00C1102A">
        <w:rPr>
          <w:rFonts w:ascii="Times New Roman" w:eastAsia="Times New Roman" w:hAnsi="Times New Roman" w:cs="Times New Roman"/>
          <w:bCs/>
          <w:sz w:val="24"/>
          <w:szCs w:val="24"/>
        </w:rPr>
        <w:t xml:space="preserve"> research environment is precisely the goal of the FC framework. </w:t>
      </w:r>
    </w:p>
    <w:p w14:paraId="3E145851" w14:textId="680340AC" w:rsidR="0048235F" w:rsidRDefault="0048235F" w:rsidP="0048235F">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ab/>
      </w:r>
      <w:r w:rsidR="0014551A">
        <w:rPr>
          <w:rFonts w:ascii="Times New Roman" w:eastAsia="Times New Roman" w:hAnsi="Times New Roman" w:cs="Times New Roman"/>
          <w:bCs/>
          <w:sz w:val="24"/>
          <w:szCs w:val="24"/>
        </w:rPr>
        <w:t xml:space="preserve">While the functional-cognitive framework may provide scaffolding to foster communication across different disciplines and levels of analysis, </w:t>
      </w:r>
      <w:r w:rsidR="00752BD6">
        <w:rPr>
          <w:rFonts w:ascii="Times New Roman" w:eastAsia="Times New Roman" w:hAnsi="Times New Roman" w:cs="Times New Roman"/>
          <w:bCs/>
          <w:sz w:val="24"/>
          <w:szCs w:val="24"/>
        </w:rPr>
        <w:t xml:space="preserve">this speaks less to the methods which empirical researchers may use </w:t>
      </w:r>
      <w:r w:rsidR="00706BB0">
        <w:rPr>
          <w:rFonts w:ascii="Times New Roman" w:eastAsia="Times New Roman" w:hAnsi="Times New Roman" w:cs="Times New Roman"/>
          <w:bCs/>
          <w:sz w:val="24"/>
          <w:szCs w:val="24"/>
        </w:rPr>
        <w:t>daily</w:t>
      </w:r>
      <w:r w:rsidR="00752BD6">
        <w:rPr>
          <w:rFonts w:ascii="Times New Roman" w:eastAsia="Times New Roman" w:hAnsi="Times New Roman" w:cs="Times New Roman"/>
          <w:bCs/>
          <w:sz w:val="24"/>
          <w:szCs w:val="24"/>
        </w:rPr>
        <w:t xml:space="preserve"> within their own work. Indeed, t</w:t>
      </w:r>
      <w:r>
        <w:rPr>
          <w:rFonts w:ascii="Times New Roman" w:eastAsia="Times New Roman" w:hAnsi="Times New Roman" w:cs="Times New Roman"/>
          <w:bCs/>
          <w:sz w:val="24"/>
          <w:szCs w:val="24"/>
        </w:rPr>
        <w:t xml:space="preserve">wo other </w:t>
      </w:r>
      <w:r w:rsidR="00C1102A">
        <w:rPr>
          <w:rFonts w:ascii="Times New Roman" w:eastAsia="Times New Roman" w:hAnsi="Times New Roman" w:cs="Times New Roman"/>
          <w:bCs/>
          <w:sz w:val="24"/>
          <w:szCs w:val="24"/>
        </w:rPr>
        <w:t>R</w:t>
      </w:r>
      <w:r>
        <w:rPr>
          <w:rFonts w:ascii="Times New Roman" w:eastAsia="Times New Roman" w:hAnsi="Times New Roman" w:cs="Times New Roman"/>
          <w:bCs/>
          <w:sz w:val="24"/>
          <w:szCs w:val="24"/>
        </w:rPr>
        <w:t xml:space="preserve">ecommendations </w:t>
      </w:r>
      <w:r w:rsidR="00C1102A">
        <w:rPr>
          <w:rFonts w:ascii="Times New Roman" w:eastAsia="Times New Roman" w:hAnsi="Times New Roman" w:cs="Times New Roman"/>
          <w:bCs/>
          <w:sz w:val="24"/>
          <w:szCs w:val="24"/>
        </w:rPr>
        <w:t xml:space="preserve">from the report </w:t>
      </w:r>
      <w:r>
        <w:rPr>
          <w:rFonts w:ascii="Times New Roman" w:eastAsia="Times New Roman" w:hAnsi="Times New Roman" w:cs="Times New Roman"/>
          <w:bCs/>
          <w:sz w:val="24"/>
          <w:szCs w:val="24"/>
        </w:rPr>
        <w:t>appeal to a very different side of practice: the need to develop alternative idiographic psychometrics (Recommendation 14) and to develop measures and procedures for prediction at the individual level (Recommendation 19). We wholeheartedly agree with the</w:t>
      </w:r>
      <w:r w:rsidR="00752BD6">
        <w:rPr>
          <w:rFonts w:ascii="Times New Roman" w:eastAsia="Times New Roman" w:hAnsi="Times New Roman" w:cs="Times New Roman"/>
          <w:bCs/>
          <w:sz w:val="24"/>
          <w:szCs w:val="24"/>
        </w:rPr>
        <w:t xml:space="preserve"> importance of these</w:t>
      </w:r>
      <w:r>
        <w:rPr>
          <w:rFonts w:ascii="Times New Roman" w:eastAsia="Times New Roman" w:hAnsi="Times New Roman" w:cs="Times New Roman"/>
          <w:bCs/>
          <w:sz w:val="24"/>
          <w:szCs w:val="24"/>
        </w:rPr>
        <w:t xml:space="preserve"> recommendations</w:t>
      </w:r>
      <w:r w:rsidR="00752BD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752BD6">
        <w:rPr>
          <w:rFonts w:ascii="Times New Roman" w:eastAsia="Times New Roman" w:hAnsi="Times New Roman" w:cs="Times New Roman"/>
          <w:bCs/>
          <w:sz w:val="24"/>
          <w:szCs w:val="24"/>
        </w:rPr>
        <w:t>H</w:t>
      </w:r>
      <w:r>
        <w:rPr>
          <w:rFonts w:ascii="Times New Roman" w:eastAsia="Times New Roman" w:hAnsi="Times New Roman" w:cs="Times New Roman"/>
          <w:bCs/>
          <w:sz w:val="24"/>
          <w:szCs w:val="24"/>
        </w:rPr>
        <w:t>owever, we reject the implicit premise</w:t>
      </w:r>
      <w:r w:rsidR="00752BD6">
        <w:rPr>
          <w:rFonts w:ascii="Times New Roman" w:eastAsia="Times New Roman" w:hAnsi="Times New Roman" w:cs="Times New Roman"/>
          <w:bCs/>
          <w:sz w:val="24"/>
          <w:szCs w:val="24"/>
        </w:rPr>
        <w:t xml:space="preserve"> laden within these recommendations</w:t>
      </w:r>
      <w:r>
        <w:rPr>
          <w:rFonts w:ascii="Times New Roman" w:eastAsia="Times New Roman" w:hAnsi="Times New Roman" w:cs="Times New Roman"/>
          <w:bCs/>
          <w:sz w:val="24"/>
          <w:szCs w:val="24"/>
        </w:rPr>
        <w:t xml:space="preserve"> that extant methods are not up-to-task for </w:t>
      </w:r>
      <w:r w:rsidR="00752BD6">
        <w:rPr>
          <w:rFonts w:ascii="Times New Roman" w:eastAsia="Times New Roman" w:hAnsi="Times New Roman" w:cs="Times New Roman"/>
          <w:bCs/>
          <w:sz w:val="24"/>
          <w:szCs w:val="24"/>
        </w:rPr>
        <w:t>these</w:t>
      </w:r>
      <w:r>
        <w:rPr>
          <w:rFonts w:ascii="Times New Roman" w:eastAsia="Times New Roman" w:hAnsi="Times New Roman" w:cs="Times New Roman"/>
          <w:bCs/>
          <w:sz w:val="24"/>
          <w:szCs w:val="24"/>
        </w:rPr>
        <w:t xml:space="preserve"> issues. While the development of new methods for these purposes is worthwhile, we would also advocate </w:t>
      </w:r>
      <w:r w:rsidR="00752BD6">
        <w:rPr>
          <w:rFonts w:ascii="Times New Roman" w:eastAsia="Times New Roman" w:hAnsi="Times New Roman" w:cs="Times New Roman"/>
          <w:bCs/>
          <w:sz w:val="24"/>
          <w:szCs w:val="24"/>
        </w:rPr>
        <w:t>that CBS embrace</w:t>
      </w:r>
      <w:r>
        <w:rPr>
          <w:rFonts w:ascii="Times New Roman" w:eastAsia="Times New Roman" w:hAnsi="Times New Roman" w:cs="Times New Roman"/>
          <w:bCs/>
          <w:sz w:val="24"/>
          <w:szCs w:val="24"/>
        </w:rPr>
        <w:t xml:space="preserve"> extant methods and </w:t>
      </w:r>
      <w:r w:rsidR="00752BD6">
        <w:rPr>
          <w:rFonts w:ascii="Times New Roman" w:eastAsia="Times New Roman" w:hAnsi="Times New Roman" w:cs="Times New Roman"/>
          <w:bCs/>
          <w:sz w:val="24"/>
          <w:szCs w:val="24"/>
        </w:rPr>
        <w:t>utilize</w:t>
      </w:r>
      <w:r>
        <w:rPr>
          <w:rFonts w:ascii="Times New Roman" w:eastAsia="Times New Roman" w:hAnsi="Times New Roman" w:cs="Times New Roman"/>
          <w:bCs/>
          <w:sz w:val="24"/>
          <w:szCs w:val="24"/>
        </w:rPr>
        <w:t xml:space="preserve"> them in ways that they have not </w:t>
      </w:r>
      <w:r w:rsidR="00752BD6">
        <w:rPr>
          <w:rFonts w:ascii="Times New Roman" w:eastAsia="Times New Roman" w:hAnsi="Times New Roman" w:cs="Times New Roman"/>
          <w:bCs/>
          <w:sz w:val="24"/>
          <w:szCs w:val="24"/>
        </w:rPr>
        <w:t xml:space="preserve">been </w:t>
      </w:r>
      <w:r>
        <w:rPr>
          <w:rFonts w:ascii="Times New Roman" w:eastAsia="Times New Roman" w:hAnsi="Times New Roman" w:cs="Times New Roman"/>
          <w:bCs/>
          <w:sz w:val="24"/>
          <w:szCs w:val="24"/>
        </w:rPr>
        <w:t xml:space="preserve">to-date. </w:t>
      </w:r>
    </w:p>
    <w:p w14:paraId="24308B4F" w14:textId="1A73457F" w:rsidR="002F3977" w:rsidRDefault="00752BD6" w:rsidP="002F3977">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In concrete terms, </w:t>
      </w:r>
      <w:r w:rsidR="00C70CB6">
        <w:rPr>
          <w:rFonts w:ascii="Times New Roman" w:eastAsia="Times New Roman" w:hAnsi="Times New Roman" w:cs="Times New Roman"/>
          <w:bCs/>
          <w:sz w:val="24"/>
          <w:szCs w:val="24"/>
        </w:rPr>
        <w:t xml:space="preserve">what we are saying is that existing statistical methods </w:t>
      </w:r>
      <w:r w:rsidR="00C70CB6">
        <w:rPr>
          <w:rFonts w:ascii="Times New Roman" w:eastAsia="Times New Roman" w:hAnsi="Times New Roman" w:cs="Times New Roman"/>
          <w:bCs/>
          <w:i/>
          <w:iCs/>
          <w:sz w:val="24"/>
          <w:szCs w:val="24"/>
        </w:rPr>
        <w:t xml:space="preserve">can </w:t>
      </w:r>
      <w:r w:rsidR="00C70CB6">
        <w:rPr>
          <w:rFonts w:ascii="Times New Roman" w:eastAsia="Times New Roman" w:hAnsi="Times New Roman" w:cs="Times New Roman"/>
          <w:bCs/>
          <w:sz w:val="24"/>
          <w:szCs w:val="24"/>
        </w:rPr>
        <w:t xml:space="preserve">be used for making individual-level predictions, but we simply have not used them in this manner to date. </w:t>
      </w:r>
      <w:r w:rsidR="002F3977">
        <w:rPr>
          <w:rFonts w:ascii="Times New Roman" w:eastAsia="Times New Roman" w:hAnsi="Times New Roman" w:cs="Times New Roman"/>
          <w:bCs/>
          <w:sz w:val="24"/>
          <w:szCs w:val="24"/>
        </w:rPr>
        <w:t>Let us illustrate this point by firstly outlining the modal use of statistical modelling within CBS (and indeed, psychological science more generally), and then compare this to how we might otherwise use modelling</w:t>
      </w:r>
      <w:r w:rsidR="0048235F">
        <w:rPr>
          <w:rFonts w:ascii="Times New Roman" w:eastAsia="Times New Roman" w:hAnsi="Times New Roman" w:cs="Times New Roman"/>
          <w:bCs/>
          <w:sz w:val="24"/>
          <w:szCs w:val="24"/>
        </w:rPr>
        <w:t>.</w:t>
      </w:r>
      <w:r w:rsidR="002F3977">
        <w:rPr>
          <w:rFonts w:ascii="Times New Roman" w:eastAsia="Times New Roman" w:hAnsi="Times New Roman" w:cs="Times New Roman"/>
          <w:bCs/>
          <w:sz w:val="24"/>
          <w:szCs w:val="24"/>
        </w:rPr>
        <w:t xml:space="preserve"> Suppose a researcher is interested in examining whether scores on a measure of </w:t>
      </w:r>
      <w:r w:rsidR="00DC1CBF">
        <w:rPr>
          <w:rFonts w:ascii="Times New Roman" w:eastAsia="Times New Roman" w:hAnsi="Times New Roman" w:cs="Times New Roman"/>
          <w:bCs/>
          <w:sz w:val="24"/>
          <w:szCs w:val="24"/>
        </w:rPr>
        <w:t>relational responding</w:t>
      </w:r>
      <w:r w:rsidR="002F3977">
        <w:rPr>
          <w:rFonts w:ascii="Times New Roman" w:eastAsia="Times New Roman" w:hAnsi="Times New Roman" w:cs="Times New Roman"/>
          <w:bCs/>
          <w:sz w:val="24"/>
          <w:szCs w:val="24"/>
        </w:rPr>
        <w:t xml:space="preserve"> predict </w:t>
      </w:r>
      <w:r w:rsidR="00DC1CBF">
        <w:rPr>
          <w:rFonts w:ascii="Times New Roman" w:eastAsia="Times New Roman" w:hAnsi="Times New Roman" w:cs="Times New Roman"/>
          <w:bCs/>
          <w:sz w:val="24"/>
          <w:szCs w:val="24"/>
        </w:rPr>
        <w:t xml:space="preserve">performance in </w:t>
      </w:r>
      <w:r w:rsidR="009C2853">
        <w:rPr>
          <w:rFonts w:ascii="Times New Roman" w:eastAsia="Times New Roman" w:hAnsi="Times New Roman" w:cs="Times New Roman"/>
          <w:bCs/>
          <w:sz w:val="24"/>
          <w:szCs w:val="24"/>
        </w:rPr>
        <w:t>educational outcomes</w:t>
      </w:r>
      <w:r w:rsidR="00DC1CBF">
        <w:rPr>
          <w:rFonts w:ascii="Times New Roman" w:eastAsia="Times New Roman" w:hAnsi="Times New Roman" w:cs="Times New Roman"/>
          <w:bCs/>
          <w:sz w:val="24"/>
          <w:szCs w:val="24"/>
        </w:rPr>
        <w:t xml:space="preserve"> (e.g., as in Colbert et al., 2020)</w:t>
      </w:r>
      <w:r w:rsidR="002F3977">
        <w:rPr>
          <w:rFonts w:ascii="Times New Roman" w:eastAsia="Times New Roman" w:hAnsi="Times New Roman" w:cs="Times New Roman"/>
          <w:bCs/>
          <w:sz w:val="24"/>
          <w:szCs w:val="24"/>
        </w:rPr>
        <w:t xml:space="preserve">. </w:t>
      </w:r>
      <w:r w:rsidR="0048235F">
        <w:rPr>
          <w:rFonts w:ascii="Times New Roman" w:eastAsia="Times New Roman" w:hAnsi="Times New Roman" w:cs="Times New Roman"/>
          <w:bCs/>
          <w:sz w:val="24"/>
          <w:szCs w:val="24"/>
        </w:rPr>
        <w:t xml:space="preserve">In general, the lifecycle of </w:t>
      </w:r>
      <w:r w:rsidR="002F3977">
        <w:rPr>
          <w:rFonts w:ascii="Times New Roman" w:eastAsia="Times New Roman" w:hAnsi="Times New Roman" w:cs="Times New Roman"/>
          <w:bCs/>
          <w:sz w:val="24"/>
          <w:szCs w:val="24"/>
        </w:rPr>
        <w:t>creating and using a</w:t>
      </w:r>
      <w:r w:rsidR="0048235F">
        <w:rPr>
          <w:rFonts w:ascii="Times New Roman" w:eastAsia="Times New Roman" w:hAnsi="Times New Roman" w:cs="Times New Roman"/>
          <w:bCs/>
          <w:sz w:val="24"/>
          <w:szCs w:val="24"/>
        </w:rPr>
        <w:t xml:space="preserve"> statistical model </w:t>
      </w:r>
      <w:r w:rsidR="002F3977">
        <w:rPr>
          <w:rFonts w:ascii="Times New Roman" w:eastAsia="Times New Roman" w:hAnsi="Times New Roman" w:cs="Times New Roman"/>
          <w:bCs/>
          <w:sz w:val="24"/>
          <w:szCs w:val="24"/>
        </w:rPr>
        <w:t>for such a research question</w:t>
      </w:r>
      <w:r w:rsidR="0048235F">
        <w:rPr>
          <w:rFonts w:ascii="Times New Roman" w:eastAsia="Times New Roman" w:hAnsi="Times New Roman" w:cs="Times New Roman"/>
          <w:bCs/>
          <w:sz w:val="24"/>
          <w:szCs w:val="24"/>
        </w:rPr>
        <w:t xml:space="preserve"> might be summarized as follows: </w:t>
      </w:r>
    </w:p>
    <w:p w14:paraId="4D40200E" w14:textId="77777777" w:rsidR="002F3977" w:rsidRDefault="0048235F" w:rsidP="002F3977">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Collect some data, </w:t>
      </w:r>
    </w:p>
    <w:p w14:paraId="133C6111" w14:textId="51B61181" w:rsidR="002F3977" w:rsidRDefault="0048235F" w:rsidP="002F3977">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 Fit a </w:t>
      </w:r>
      <w:r w:rsidR="002F3977">
        <w:rPr>
          <w:rFonts w:ascii="Times New Roman" w:eastAsia="Times New Roman" w:hAnsi="Times New Roman" w:cs="Times New Roman"/>
          <w:bCs/>
          <w:sz w:val="24"/>
          <w:szCs w:val="24"/>
        </w:rPr>
        <w:t xml:space="preserve">statistical </w:t>
      </w:r>
      <w:r>
        <w:rPr>
          <w:rFonts w:ascii="Times New Roman" w:eastAsia="Times New Roman" w:hAnsi="Times New Roman" w:cs="Times New Roman"/>
          <w:bCs/>
          <w:sz w:val="24"/>
          <w:szCs w:val="24"/>
        </w:rPr>
        <w:t>model</w:t>
      </w:r>
      <w:r w:rsidR="002F3977">
        <w:rPr>
          <w:rFonts w:ascii="Times New Roman" w:eastAsia="Times New Roman" w:hAnsi="Times New Roman" w:cs="Times New Roman"/>
          <w:bCs/>
          <w:sz w:val="24"/>
          <w:szCs w:val="24"/>
        </w:rPr>
        <w:t xml:space="preserve"> (e.g., </w:t>
      </w:r>
      <w:r w:rsidR="00FB6A78">
        <w:rPr>
          <w:rFonts w:ascii="Times New Roman" w:eastAsia="Times New Roman" w:hAnsi="Times New Roman" w:cs="Times New Roman"/>
          <w:bCs/>
          <w:sz w:val="24"/>
          <w:szCs w:val="24"/>
        </w:rPr>
        <w:t xml:space="preserve">univariate </w:t>
      </w:r>
      <w:r w:rsidR="002F3977">
        <w:rPr>
          <w:rFonts w:ascii="Times New Roman" w:eastAsia="Times New Roman" w:hAnsi="Times New Roman" w:cs="Times New Roman"/>
          <w:bCs/>
          <w:sz w:val="24"/>
          <w:szCs w:val="24"/>
        </w:rPr>
        <w:t>linear regression)</w:t>
      </w:r>
      <w:r>
        <w:rPr>
          <w:rFonts w:ascii="Times New Roman" w:eastAsia="Times New Roman" w:hAnsi="Times New Roman" w:cs="Times New Roman"/>
          <w:bCs/>
          <w:sz w:val="24"/>
          <w:szCs w:val="24"/>
        </w:rPr>
        <w:t xml:space="preserve"> to these data, </w:t>
      </w:r>
    </w:p>
    <w:p w14:paraId="6AD89C94" w14:textId="533DCBA3" w:rsidR="002F3977" w:rsidRDefault="0048235F" w:rsidP="002F3977">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w:t>
      </w:r>
      <w:r w:rsidR="002F3977">
        <w:rPr>
          <w:rFonts w:ascii="Times New Roman" w:eastAsia="Times New Roman" w:hAnsi="Times New Roman" w:cs="Times New Roman"/>
          <w:bCs/>
          <w:sz w:val="24"/>
          <w:szCs w:val="24"/>
        </w:rPr>
        <w:t>Make theoretical/conceptual interpretations of</w:t>
      </w:r>
      <w:r>
        <w:rPr>
          <w:rFonts w:ascii="Times New Roman" w:eastAsia="Times New Roman" w:hAnsi="Times New Roman" w:cs="Times New Roman"/>
          <w:bCs/>
          <w:sz w:val="24"/>
          <w:szCs w:val="24"/>
        </w:rPr>
        <w:t xml:space="preserve"> p-values associated with parameters in that model</w:t>
      </w:r>
      <w:r w:rsidR="002F3977">
        <w:rPr>
          <w:rFonts w:ascii="Times New Roman" w:eastAsia="Times New Roman" w:hAnsi="Times New Roman" w:cs="Times New Roman"/>
          <w:bCs/>
          <w:sz w:val="24"/>
          <w:szCs w:val="24"/>
        </w:rPr>
        <w:t xml:space="preserve"> (</w:t>
      </w:r>
      <w:r w:rsidR="00FB6A78">
        <w:rPr>
          <w:rFonts w:ascii="Times New Roman" w:eastAsia="Times New Roman" w:hAnsi="Times New Roman" w:cs="Times New Roman"/>
          <w:bCs/>
          <w:sz w:val="24"/>
          <w:szCs w:val="24"/>
        </w:rPr>
        <w:t xml:space="preserve">i.e., </w:t>
      </w:r>
      <w:r w:rsidR="002F3977">
        <w:rPr>
          <w:rFonts w:ascii="Times New Roman" w:eastAsia="Times New Roman" w:hAnsi="Times New Roman" w:cs="Times New Roman"/>
          <w:bCs/>
          <w:sz w:val="24"/>
          <w:szCs w:val="24"/>
        </w:rPr>
        <w:t xml:space="preserve">examining if </w:t>
      </w:r>
      <w:r w:rsidR="00DC1CBF">
        <w:rPr>
          <w:rFonts w:ascii="Times New Roman" w:eastAsia="Times New Roman" w:hAnsi="Times New Roman" w:cs="Times New Roman"/>
          <w:bCs/>
          <w:sz w:val="24"/>
          <w:szCs w:val="24"/>
        </w:rPr>
        <w:t>relational responding</w:t>
      </w:r>
      <w:r w:rsidR="002F3977">
        <w:rPr>
          <w:rFonts w:ascii="Times New Roman" w:eastAsia="Times New Roman" w:hAnsi="Times New Roman" w:cs="Times New Roman"/>
          <w:bCs/>
          <w:sz w:val="24"/>
          <w:szCs w:val="24"/>
        </w:rPr>
        <w:t xml:space="preserve"> predicted </w:t>
      </w:r>
      <w:r w:rsidR="009C2853">
        <w:rPr>
          <w:rFonts w:ascii="Times New Roman" w:eastAsia="Times New Roman" w:hAnsi="Times New Roman" w:cs="Times New Roman"/>
          <w:bCs/>
          <w:sz w:val="24"/>
          <w:szCs w:val="24"/>
        </w:rPr>
        <w:t>educational performance</w:t>
      </w:r>
      <w:r w:rsidR="002F397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p>
    <w:p w14:paraId="14C1576F" w14:textId="03992938" w:rsidR="002F3977" w:rsidRDefault="0048235F" w:rsidP="00CF3506">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4. Write-up these results in a paper</w:t>
      </w:r>
      <w:r w:rsidR="00CF350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p>
    <w:p w14:paraId="59A70A36" w14:textId="1C60EEC2" w:rsidR="00CA6345" w:rsidRDefault="0048235F" w:rsidP="0041259D">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This process, we agree, is wholly insufficient for learning about idiographic processes. </w:t>
      </w:r>
      <w:r w:rsidR="0041259D">
        <w:rPr>
          <w:rFonts w:ascii="Times New Roman" w:eastAsia="Times New Roman" w:hAnsi="Times New Roman" w:cs="Times New Roman"/>
          <w:bCs/>
          <w:sz w:val="24"/>
          <w:szCs w:val="24"/>
        </w:rPr>
        <w:t xml:space="preserve">However, we would argue that this insufficiency is not due to </w:t>
      </w:r>
      <w:r w:rsidR="00A41529">
        <w:rPr>
          <w:rFonts w:ascii="Times New Roman" w:eastAsia="Times New Roman" w:hAnsi="Times New Roman" w:cs="Times New Roman"/>
          <w:bCs/>
          <w:sz w:val="24"/>
          <w:szCs w:val="24"/>
        </w:rPr>
        <w:t>a limitation of the statistical methods themselves</w:t>
      </w:r>
      <w:r w:rsidR="0041259D">
        <w:rPr>
          <w:rFonts w:ascii="Times New Roman" w:eastAsia="Times New Roman" w:hAnsi="Times New Roman" w:cs="Times New Roman"/>
          <w:bCs/>
          <w:sz w:val="24"/>
          <w:szCs w:val="24"/>
        </w:rPr>
        <w:t xml:space="preserve">, but rather </w:t>
      </w:r>
      <w:r w:rsidR="00A41529">
        <w:rPr>
          <w:rFonts w:ascii="Times New Roman" w:eastAsia="Times New Roman" w:hAnsi="Times New Roman" w:cs="Times New Roman"/>
          <w:bCs/>
          <w:sz w:val="24"/>
          <w:szCs w:val="24"/>
        </w:rPr>
        <w:t>a failure to effectively utilize them to their fullest extent</w:t>
      </w:r>
      <w:r w:rsidR="0041259D">
        <w:rPr>
          <w:rFonts w:ascii="Times New Roman" w:eastAsia="Times New Roman" w:hAnsi="Times New Roman" w:cs="Times New Roman"/>
          <w:bCs/>
          <w:sz w:val="24"/>
          <w:szCs w:val="24"/>
        </w:rPr>
        <w:t xml:space="preserve">. </w:t>
      </w:r>
      <w:r w:rsidR="00A41529">
        <w:rPr>
          <w:rFonts w:ascii="Times New Roman" w:eastAsia="Times New Roman" w:hAnsi="Times New Roman" w:cs="Times New Roman"/>
          <w:bCs/>
          <w:sz w:val="24"/>
          <w:szCs w:val="24"/>
        </w:rPr>
        <w:t>A</w:t>
      </w:r>
      <w:r w:rsidR="00E53CD4">
        <w:rPr>
          <w:rFonts w:ascii="Times New Roman" w:eastAsia="Times New Roman" w:hAnsi="Times New Roman" w:cs="Times New Roman"/>
          <w:bCs/>
          <w:sz w:val="24"/>
          <w:szCs w:val="24"/>
        </w:rPr>
        <w:t xml:space="preserve"> meteorologist</w:t>
      </w:r>
      <w:r w:rsidR="00A41529">
        <w:rPr>
          <w:rFonts w:ascii="Times New Roman" w:eastAsia="Times New Roman" w:hAnsi="Times New Roman" w:cs="Times New Roman"/>
          <w:bCs/>
          <w:sz w:val="24"/>
          <w:szCs w:val="24"/>
        </w:rPr>
        <w:t>, for example,</w:t>
      </w:r>
      <w:r w:rsidR="00E53CD4">
        <w:rPr>
          <w:rFonts w:ascii="Times New Roman" w:eastAsia="Times New Roman" w:hAnsi="Times New Roman" w:cs="Times New Roman"/>
          <w:bCs/>
          <w:sz w:val="24"/>
          <w:szCs w:val="24"/>
        </w:rPr>
        <w:t xml:space="preserve"> </w:t>
      </w:r>
      <w:r w:rsidR="00A41529">
        <w:rPr>
          <w:rFonts w:ascii="Times New Roman" w:eastAsia="Times New Roman" w:hAnsi="Times New Roman" w:cs="Times New Roman"/>
          <w:bCs/>
          <w:sz w:val="24"/>
          <w:szCs w:val="24"/>
        </w:rPr>
        <w:t>can make highly specific and accurate</w:t>
      </w:r>
      <w:r w:rsidR="00E53CD4">
        <w:rPr>
          <w:rFonts w:ascii="Times New Roman" w:eastAsia="Times New Roman" w:hAnsi="Times New Roman" w:cs="Times New Roman"/>
          <w:bCs/>
          <w:sz w:val="24"/>
          <w:szCs w:val="24"/>
        </w:rPr>
        <w:t xml:space="preserve"> </w:t>
      </w:r>
      <w:r w:rsidR="00A41529">
        <w:rPr>
          <w:rFonts w:ascii="Times New Roman" w:eastAsia="Times New Roman" w:hAnsi="Times New Roman" w:cs="Times New Roman"/>
          <w:bCs/>
          <w:sz w:val="24"/>
          <w:szCs w:val="24"/>
        </w:rPr>
        <w:t xml:space="preserve">predictions </w:t>
      </w:r>
      <w:r w:rsidR="00E53CD4">
        <w:rPr>
          <w:rFonts w:ascii="Times New Roman" w:eastAsia="Times New Roman" w:hAnsi="Times New Roman" w:cs="Times New Roman"/>
          <w:bCs/>
          <w:sz w:val="24"/>
          <w:szCs w:val="24"/>
        </w:rPr>
        <w:t>(e.g., what the weather will be like in Dublin City Centre next Tuesday between 5pm and 6pm</w:t>
      </w:r>
      <w:r w:rsidR="00A41529">
        <w:rPr>
          <w:rFonts w:ascii="Times New Roman" w:eastAsia="Times New Roman" w:hAnsi="Times New Roman" w:cs="Times New Roman"/>
          <w:bCs/>
          <w:sz w:val="24"/>
          <w:szCs w:val="24"/>
        </w:rPr>
        <w:t>)</w:t>
      </w:r>
      <w:r w:rsidR="00E53CD4">
        <w:rPr>
          <w:rFonts w:ascii="Times New Roman" w:eastAsia="Times New Roman" w:hAnsi="Times New Roman" w:cs="Times New Roman"/>
          <w:bCs/>
          <w:sz w:val="24"/>
          <w:szCs w:val="24"/>
        </w:rPr>
        <w:t xml:space="preserve"> using these same statistical techniques. Likewise, social media platforms such as Twitter, Facebook, and Instagram</w:t>
      </w:r>
      <w:r w:rsidR="0041259D">
        <w:rPr>
          <w:rFonts w:ascii="Times New Roman" w:eastAsia="Times New Roman" w:hAnsi="Times New Roman" w:cs="Times New Roman"/>
          <w:bCs/>
          <w:sz w:val="24"/>
          <w:szCs w:val="24"/>
        </w:rPr>
        <w:t xml:space="preserve"> </w:t>
      </w:r>
      <w:r w:rsidR="00A41529">
        <w:rPr>
          <w:rFonts w:ascii="Times New Roman" w:eastAsia="Times New Roman" w:hAnsi="Times New Roman" w:cs="Times New Roman"/>
          <w:bCs/>
          <w:sz w:val="24"/>
          <w:szCs w:val="24"/>
        </w:rPr>
        <w:t xml:space="preserve">are notorious for their </w:t>
      </w:r>
      <w:r w:rsidR="0041259D">
        <w:rPr>
          <w:rFonts w:ascii="Times New Roman" w:eastAsia="Times New Roman" w:hAnsi="Times New Roman" w:cs="Times New Roman"/>
          <w:bCs/>
          <w:sz w:val="24"/>
          <w:szCs w:val="24"/>
        </w:rPr>
        <w:t>highly targeted advertisement</w:t>
      </w:r>
      <w:r w:rsidR="00A41529">
        <w:rPr>
          <w:rFonts w:ascii="Times New Roman" w:eastAsia="Times New Roman" w:hAnsi="Times New Roman" w:cs="Times New Roman"/>
          <w:bCs/>
          <w:sz w:val="24"/>
          <w:szCs w:val="24"/>
        </w:rPr>
        <w:t>, which they also achieve using</w:t>
      </w:r>
      <w:r w:rsidR="0041259D">
        <w:rPr>
          <w:rFonts w:ascii="Times New Roman" w:eastAsia="Times New Roman" w:hAnsi="Times New Roman" w:cs="Times New Roman"/>
          <w:bCs/>
          <w:sz w:val="24"/>
          <w:szCs w:val="24"/>
        </w:rPr>
        <w:t xml:space="preserve"> these same statistical methods. </w:t>
      </w:r>
      <w:r w:rsidR="00A41529">
        <w:rPr>
          <w:rFonts w:ascii="Times New Roman" w:eastAsia="Times New Roman" w:hAnsi="Times New Roman" w:cs="Times New Roman"/>
          <w:bCs/>
          <w:sz w:val="24"/>
          <w:szCs w:val="24"/>
        </w:rPr>
        <w:t xml:space="preserve">Indeed, statistical models are used in countless other contexts to make highly specific, fine-grain predictions </w:t>
      </w:r>
      <w:r w:rsidR="00FF4B96">
        <w:rPr>
          <w:rFonts w:ascii="Times New Roman" w:eastAsia="Times New Roman" w:hAnsi="Times New Roman" w:cs="Times New Roman"/>
          <w:bCs/>
          <w:sz w:val="24"/>
          <w:szCs w:val="24"/>
        </w:rPr>
        <w:t xml:space="preserve">about individual units of analysis </w:t>
      </w:r>
      <w:r w:rsidR="000A701E">
        <w:rPr>
          <w:rFonts w:ascii="Times New Roman" w:eastAsia="Times New Roman" w:hAnsi="Times New Roman" w:cs="Times New Roman"/>
          <w:bCs/>
          <w:sz w:val="24"/>
          <w:szCs w:val="24"/>
        </w:rPr>
        <w:t xml:space="preserve">(Taylor &amp; </w:t>
      </w:r>
      <w:proofErr w:type="spellStart"/>
      <w:r w:rsidR="000A701E">
        <w:rPr>
          <w:rFonts w:ascii="Times New Roman" w:eastAsia="Times New Roman" w:hAnsi="Times New Roman" w:cs="Times New Roman"/>
          <w:bCs/>
          <w:sz w:val="24"/>
          <w:szCs w:val="24"/>
        </w:rPr>
        <w:t>Letham</w:t>
      </w:r>
      <w:proofErr w:type="spellEnd"/>
      <w:r w:rsidR="000A701E">
        <w:rPr>
          <w:rFonts w:ascii="Times New Roman" w:eastAsia="Times New Roman" w:hAnsi="Times New Roman" w:cs="Times New Roman"/>
          <w:bCs/>
          <w:sz w:val="24"/>
          <w:szCs w:val="24"/>
        </w:rPr>
        <w:t>, 2018).</w:t>
      </w:r>
      <w:r w:rsidR="004D1C13">
        <w:rPr>
          <w:rFonts w:ascii="Times New Roman" w:eastAsia="Times New Roman" w:hAnsi="Times New Roman" w:cs="Times New Roman"/>
          <w:bCs/>
          <w:sz w:val="24"/>
          <w:szCs w:val="24"/>
        </w:rPr>
        <w:t xml:space="preserve"> In fact, a small minority of researchers active within the CBS community have previously used such methods (e.g., Whelan &amp; </w:t>
      </w:r>
      <w:proofErr w:type="spellStart"/>
      <w:r w:rsidR="004D1C13">
        <w:rPr>
          <w:rFonts w:ascii="Times New Roman" w:eastAsia="Times New Roman" w:hAnsi="Times New Roman" w:cs="Times New Roman"/>
          <w:bCs/>
          <w:sz w:val="24"/>
          <w:szCs w:val="24"/>
        </w:rPr>
        <w:t>Garavan</w:t>
      </w:r>
      <w:proofErr w:type="spellEnd"/>
      <w:r w:rsidR="004D1C13">
        <w:rPr>
          <w:rFonts w:ascii="Times New Roman" w:eastAsia="Times New Roman" w:hAnsi="Times New Roman" w:cs="Times New Roman"/>
          <w:bCs/>
          <w:sz w:val="24"/>
          <w:szCs w:val="24"/>
        </w:rPr>
        <w:t xml:space="preserve">, 2014; </w:t>
      </w:r>
      <w:proofErr w:type="spellStart"/>
      <w:r w:rsidR="004D1C13">
        <w:rPr>
          <w:rFonts w:ascii="Times New Roman" w:eastAsia="Times New Roman" w:hAnsi="Times New Roman" w:cs="Times New Roman"/>
          <w:bCs/>
          <w:sz w:val="24"/>
          <w:szCs w:val="24"/>
        </w:rPr>
        <w:t>Lespine</w:t>
      </w:r>
      <w:proofErr w:type="spellEnd"/>
      <w:r w:rsidR="004D1C13">
        <w:rPr>
          <w:rFonts w:ascii="Times New Roman" w:eastAsia="Times New Roman" w:hAnsi="Times New Roman" w:cs="Times New Roman"/>
          <w:bCs/>
          <w:sz w:val="24"/>
          <w:szCs w:val="24"/>
        </w:rPr>
        <w:t xml:space="preserve"> et al., 2022). Nevertheless, the use of statistical modelling in this manner is relatively underused within CBS.</w:t>
      </w:r>
    </w:p>
    <w:p w14:paraId="356005CE" w14:textId="04BA1664" w:rsidR="00A41529" w:rsidRDefault="00A41529" w:rsidP="0041259D">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CBS practitioners </w:t>
      </w:r>
      <w:r w:rsidR="00FF4B96">
        <w:rPr>
          <w:rFonts w:ascii="Times New Roman" w:eastAsia="Times New Roman" w:hAnsi="Times New Roman" w:cs="Times New Roman"/>
          <w:bCs/>
          <w:sz w:val="24"/>
          <w:szCs w:val="24"/>
        </w:rPr>
        <w:t xml:space="preserve">can </w:t>
      </w:r>
      <w:r>
        <w:rPr>
          <w:rFonts w:ascii="Times New Roman" w:eastAsia="Times New Roman" w:hAnsi="Times New Roman" w:cs="Times New Roman"/>
          <w:bCs/>
          <w:sz w:val="24"/>
          <w:szCs w:val="24"/>
        </w:rPr>
        <w:t>more effectively utilize statistical models for individual-level prediction</w:t>
      </w:r>
      <w:r w:rsidR="00FF4B96">
        <w:rPr>
          <w:rFonts w:ascii="Times New Roman" w:eastAsia="Times New Roman" w:hAnsi="Times New Roman" w:cs="Times New Roman"/>
          <w:bCs/>
          <w:sz w:val="24"/>
          <w:szCs w:val="24"/>
        </w:rPr>
        <w:t xml:space="preserve"> by reconceptualizing a statistical model as </w:t>
      </w:r>
      <w:r w:rsidR="00FF4B96">
        <w:rPr>
          <w:rFonts w:ascii="Times New Roman" w:eastAsia="Times New Roman" w:hAnsi="Times New Roman" w:cs="Times New Roman"/>
          <w:bCs/>
          <w:i/>
          <w:iCs/>
          <w:sz w:val="24"/>
          <w:szCs w:val="24"/>
        </w:rPr>
        <w:t>a tool for prediction</w:t>
      </w:r>
      <w:r w:rsidR="00FF4B96">
        <w:rPr>
          <w:rFonts w:ascii="Times New Roman" w:eastAsia="Times New Roman" w:hAnsi="Times New Roman" w:cs="Times New Roman"/>
          <w:bCs/>
          <w:sz w:val="24"/>
          <w:szCs w:val="24"/>
        </w:rPr>
        <w:t xml:space="preserve"> rather than as a description of a relationship between variables. In this case, fitting a statistical model is equivalent to sharpening the tool; it merely represents the first step in using the tool. After fitting the statistical model</w:t>
      </w:r>
      <w:r w:rsidR="009A3A53">
        <w:rPr>
          <w:rFonts w:ascii="Times New Roman" w:eastAsia="Times New Roman" w:hAnsi="Times New Roman" w:cs="Times New Roman"/>
          <w:bCs/>
          <w:sz w:val="24"/>
          <w:szCs w:val="24"/>
        </w:rPr>
        <w:t xml:space="preserve">, </w:t>
      </w:r>
      <w:r w:rsidR="003D70E6">
        <w:rPr>
          <w:rFonts w:ascii="Times New Roman" w:eastAsia="Times New Roman" w:hAnsi="Times New Roman" w:cs="Times New Roman"/>
          <w:bCs/>
          <w:sz w:val="24"/>
          <w:szCs w:val="24"/>
        </w:rPr>
        <w:t xml:space="preserve">the researcher can then </w:t>
      </w:r>
      <w:r w:rsidR="003D70E6">
        <w:rPr>
          <w:rFonts w:ascii="Times New Roman" w:eastAsia="Times New Roman" w:hAnsi="Times New Roman" w:cs="Times New Roman"/>
          <w:bCs/>
          <w:i/>
          <w:iCs/>
          <w:sz w:val="24"/>
          <w:szCs w:val="24"/>
        </w:rPr>
        <w:t xml:space="preserve">use </w:t>
      </w:r>
      <w:r w:rsidR="003D70E6">
        <w:rPr>
          <w:rFonts w:ascii="Times New Roman" w:eastAsia="Times New Roman" w:hAnsi="Times New Roman" w:cs="Times New Roman"/>
          <w:bCs/>
          <w:sz w:val="24"/>
          <w:szCs w:val="24"/>
        </w:rPr>
        <w:t xml:space="preserve">the statistical model to make predictions on new data. </w:t>
      </w:r>
      <w:r w:rsidR="00675CA7">
        <w:rPr>
          <w:rFonts w:ascii="Times New Roman" w:eastAsia="Times New Roman" w:hAnsi="Times New Roman" w:cs="Times New Roman"/>
          <w:bCs/>
          <w:sz w:val="24"/>
          <w:szCs w:val="24"/>
        </w:rPr>
        <w:t>One common approach to such a perspective within data science is the use of a “train-test split” or “holdout dataset” (</w:t>
      </w:r>
      <w:r w:rsidR="000A701E">
        <w:rPr>
          <w:rFonts w:ascii="Times New Roman" w:eastAsia="Times New Roman" w:hAnsi="Times New Roman" w:cs="Times New Roman"/>
          <w:bCs/>
          <w:sz w:val="24"/>
          <w:szCs w:val="24"/>
        </w:rPr>
        <w:t xml:space="preserve">Langford &amp; </w:t>
      </w:r>
      <w:proofErr w:type="spellStart"/>
      <w:r w:rsidR="000A701E">
        <w:rPr>
          <w:rFonts w:ascii="Times New Roman" w:eastAsia="Times New Roman" w:hAnsi="Times New Roman" w:cs="Times New Roman"/>
          <w:bCs/>
          <w:sz w:val="24"/>
          <w:szCs w:val="24"/>
        </w:rPr>
        <w:t>Schapire</w:t>
      </w:r>
      <w:proofErr w:type="spellEnd"/>
      <w:r w:rsidR="000A701E">
        <w:rPr>
          <w:rFonts w:ascii="Times New Roman" w:eastAsia="Times New Roman" w:hAnsi="Times New Roman" w:cs="Times New Roman"/>
          <w:bCs/>
          <w:sz w:val="24"/>
          <w:szCs w:val="24"/>
        </w:rPr>
        <w:t>, 2005</w:t>
      </w:r>
      <w:r w:rsidR="00675CA7">
        <w:rPr>
          <w:rFonts w:ascii="Times New Roman" w:eastAsia="Times New Roman" w:hAnsi="Times New Roman" w:cs="Times New Roman"/>
          <w:bCs/>
          <w:sz w:val="24"/>
          <w:szCs w:val="24"/>
        </w:rPr>
        <w:t xml:space="preserve">). To return to the earlier example of </w:t>
      </w:r>
      <w:r w:rsidR="00DC1CBF">
        <w:rPr>
          <w:rFonts w:ascii="Times New Roman" w:eastAsia="Times New Roman" w:hAnsi="Times New Roman" w:cs="Times New Roman"/>
          <w:bCs/>
          <w:sz w:val="24"/>
          <w:szCs w:val="24"/>
        </w:rPr>
        <w:t>relational responding</w:t>
      </w:r>
      <w:r w:rsidR="00675CA7">
        <w:rPr>
          <w:rFonts w:ascii="Times New Roman" w:eastAsia="Times New Roman" w:hAnsi="Times New Roman" w:cs="Times New Roman"/>
          <w:bCs/>
          <w:sz w:val="24"/>
          <w:szCs w:val="24"/>
        </w:rPr>
        <w:t xml:space="preserve"> and </w:t>
      </w:r>
      <w:r w:rsidR="009C2853">
        <w:rPr>
          <w:rFonts w:ascii="Times New Roman" w:eastAsia="Times New Roman" w:hAnsi="Times New Roman" w:cs="Times New Roman"/>
          <w:bCs/>
          <w:sz w:val="24"/>
          <w:szCs w:val="24"/>
        </w:rPr>
        <w:t xml:space="preserve">educational </w:t>
      </w:r>
      <w:r w:rsidR="00DC1CBF">
        <w:rPr>
          <w:rFonts w:ascii="Times New Roman" w:eastAsia="Times New Roman" w:hAnsi="Times New Roman" w:cs="Times New Roman"/>
          <w:bCs/>
          <w:sz w:val="24"/>
          <w:szCs w:val="24"/>
        </w:rPr>
        <w:t>performance</w:t>
      </w:r>
      <w:r w:rsidR="00675CA7">
        <w:rPr>
          <w:rFonts w:ascii="Times New Roman" w:eastAsia="Times New Roman" w:hAnsi="Times New Roman" w:cs="Times New Roman"/>
          <w:bCs/>
          <w:sz w:val="24"/>
          <w:szCs w:val="24"/>
        </w:rPr>
        <w:t>, this approach would involve the following steps:</w:t>
      </w:r>
    </w:p>
    <w:p w14:paraId="722D2EF4" w14:textId="05F20B1D" w:rsidR="00DC1CBF" w:rsidRDefault="00AC75D2" w:rsidP="00771BA7">
      <w:pPr>
        <w:pStyle w:val="ListParagraph"/>
        <w:numPr>
          <w:ilvl w:val="0"/>
          <w:numId w:val="24"/>
        </w:num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Conduct an </w:t>
      </w:r>
      <w:r>
        <w:rPr>
          <w:rFonts w:ascii="Times New Roman" w:eastAsia="Times New Roman" w:hAnsi="Times New Roman" w:cs="Times New Roman"/>
          <w:bCs/>
          <w:i/>
          <w:iCs/>
          <w:sz w:val="24"/>
          <w:szCs w:val="24"/>
        </w:rPr>
        <w:t xml:space="preserve">a priori </w:t>
      </w:r>
      <w:r>
        <w:rPr>
          <w:rFonts w:ascii="Times New Roman" w:eastAsia="Times New Roman" w:hAnsi="Times New Roman" w:cs="Times New Roman"/>
          <w:bCs/>
          <w:sz w:val="24"/>
          <w:szCs w:val="24"/>
        </w:rPr>
        <w:t xml:space="preserve">power analysis to determine the sample size required to sufficiently power the planned analysis for </w:t>
      </w:r>
      <w:proofErr w:type="gramStart"/>
      <w:r>
        <w:rPr>
          <w:rFonts w:ascii="Times New Roman" w:eastAsia="Times New Roman" w:hAnsi="Times New Roman" w:cs="Times New Roman"/>
          <w:bCs/>
          <w:sz w:val="24"/>
          <w:szCs w:val="24"/>
        </w:rPr>
        <w:t>a</w:t>
      </w:r>
      <w:proofErr w:type="gramEnd"/>
      <w:r>
        <w:rPr>
          <w:rFonts w:ascii="Times New Roman" w:eastAsia="Times New Roman" w:hAnsi="Times New Roman" w:cs="Times New Roman"/>
          <w:bCs/>
          <w:sz w:val="24"/>
          <w:szCs w:val="24"/>
        </w:rPr>
        <w:t xml:space="preserve"> smallest effect size of interest,</w:t>
      </w:r>
    </w:p>
    <w:p w14:paraId="1C5030CA" w14:textId="04FB4AF3" w:rsidR="00675CA7" w:rsidRPr="00771BA7" w:rsidRDefault="00675CA7" w:rsidP="00771BA7">
      <w:pPr>
        <w:pStyle w:val="ListParagraph"/>
        <w:numPr>
          <w:ilvl w:val="0"/>
          <w:numId w:val="24"/>
        </w:numPr>
        <w:spacing w:line="480" w:lineRule="auto"/>
        <w:rPr>
          <w:rFonts w:ascii="Times New Roman" w:eastAsia="Times New Roman" w:hAnsi="Times New Roman" w:cs="Times New Roman"/>
          <w:bCs/>
          <w:sz w:val="24"/>
          <w:szCs w:val="24"/>
        </w:rPr>
      </w:pPr>
      <w:r w:rsidRPr="00771BA7">
        <w:rPr>
          <w:rFonts w:ascii="Times New Roman" w:eastAsia="Times New Roman" w:hAnsi="Times New Roman" w:cs="Times New Roman"/>
          <w:bCs/>
          <w:sz w:val="24"/>
          <w:szCs w:val="24"/>
        </w:rPr>
        <w:t>Collect some data</w:t>
      </w:r>
      <w:r w:rsidR="00AC75D2">
        <w:rPr>
          <w:rFonts w:ascii="Times New Roman" w:eastAsia="Times New Roman" w:hAnsi="Times New Roman" w:cs="Times New Roman"/>
          <w:bCs/>
          <w:sz w:val="24"/>
          <w:szCs w:val="24"/>
        </w:rPr>
        <w:t xml:space="preserve"> which meet these criteria for power</w:t>
      </w:r>
      <w:r w:rsidRPr="00771BA7">
        <w:rPr>
          <w:rFonts w:ascii="Times New Roman" w:eastAsia="Times New Roman" w:hAnsi="Times New Roman" w:cs="Times New Roman"/>
          <w:bCs/>
          <w:sz w:val="24"/>
          <w:szCs w:val="24"/>
        </w:rPr>
        <w:t xml:space="preserve">, </w:t>
      </w:r>
    </w:p>
    <w:p w14:paraId="5004E546" w14:textId="66FC57F9" w:rsidR="00675CA7" w:rsidRDefault="00675CA7" w:rsidP="00675CA7">
      <w:pPr>
        <w:pStyle w:val="ListParagraph"/>
        <w:numPr>
          <w:ilvl w:val="0"/>
          <w:numId w:val="24"/>
        </w:num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Split these data into a training dataset (80% of the sample) and a testing dataset (20% of the sample),</w:t>
      </w:r>
    </w:p>
    <w:p w14:paraId="237256F2" w14:textId="77777777" w:rsidR="00675CA7" w:rsidRDefault="00675CA7" w:rsidP="00675CA7">
      <w:pPr>
        <w:pStyle w:val="ListParagraph"/>
        <w:numPr>
          <w:ilvl w:val="0"/>
          <w:numId w:val="24"/>
        </w:num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Fit a statistical model to the training dataset,</w:t>
      </w:r>
    </w:p>
    <w:p w14:paraId="192AAFA8" w14:textId="71F9BC90" w:rsidR="00675CA7" w:rsidRDefault="00675CA7" w:rsidP="00675CA7">
      <w:pPr>
        <w:pStyle w:val="ListParagraph"/>
        <w:numPr>
          <w:ilvl w:val="0"/>
          <w:numId w:val="24"/>
        </w:numPr>
        <w:spacing w:line="480" w:lineRule="auto"/>
        <w:rPr>
          <w:rFonts w:ascii="Times New Roman" w:eastAsia="Times New Roman" w:hAnsi="Times New Roman" w:cs="Times New Roman"/>
          <w:bCs/>
          <w:sz w:val="24"/>
          <w:szCs w:val="24"/>
        </w:rPr>
      </w:pPr>
      <w:r w:rsidRPr="00771BA7">
        <w:rPr>
          <w:rFonts w:ascii="Times New Roman" w:eastAsia="Times New Roman" w:hAnsi="Times New Roman" w:cs="Times New Roman"/>
          <w:bCs/>
          <w:sz w:val="24"/>
          <w:szCs w:val="24"/>
        </w:rPr>
        <w:t xml:space="preserve">Make theoretical/conceptual interpretations of p-values associated with parameters in that model (i.e., examining if </w:t>
      </w:r>
      <w:r w:rsidR="00DC1CBF">
        <w:rPr>
          <w:rFonts w:ascii="Times New Roman" w:eastAsia="Times New Roman" w:hAnsi="Times New Roman" w:cs="Times New Roman"/>
          <w:bCs/>
          <w:sz w:val="24"/>
          <w:szCs w:val="24"/>
        </w:rPr>
        <w:t>relational responding</w:t>
      </w:r>
      <w:r w:rsidRPr="00771BA7">
        <w:rPr>
          <w:rFonts w:ascii="Times New Roman" w:eastAsia="Times New Roman" w:hAnsi="Times New Roman" w:cs="Times New Roman"/>
          <w:bCs/>
          <w:sz w:val="24"/>
          <w:szCs w:val="24"/>
        </w:rPr>
        <w:t xml:space="preserve"> predicted </w:t>
      </w:r>
      <w:r w:rsidR="009C2853">
        <w:rPr>
          <w:rFonts w:ascii="Times New Roman" w:eastAsia="Times New Roman" w:hAnsi="Times New Roman" w:cs="Times New Roman"/>
          <w:bCs/>
          <w:sz w:val="24"/>
          <w:szCs w:val="24"/>
        </w:rPr>
        <w:t>educational outcomes</w:t>
      </w:r>
      <w:r w:rsidRPr="00771BA7">
        <w:rPr>
          <w:rFonts w:ascii="Times New Roman" w:eastAsia="Times New Roman" w:hAnsi="Times New Roman" w:cs="Times New Roman"/>
          <w:bCs/>
          <w:sz w:val="24"/>
          <w:szCs w:val="24"/>
        </w:rPr>
        <w:t xml:space="preserve">), </w:t>
      </w:r>
    </w:p>
    <w:p w14:paraId="15A181F9" w14:textId="5BB4041E" w:rsidR="00675CA7" w:rsidRDefault="00675CA7" w:rsidP="00675CA7">
      <w:pPr>
        <w:pStyle w:val="ListParagraph"/>
        <w:numPr>
          <w:ilvl w:val="0"/>
          <w:numId w:val="24"/>
        </w:num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Identify how well this model predicts outcomes </w:t>
      </w:r>
      <w:r w:rsidRPr="00F4204B">
        <w:rPr>
          <w:rFonts w:ascii="Times New Roman" w:eastAsia="Times New Roman" w:hAnsi="Times New Roman" w:cs="Times New Roman"/>
          <w:bCs/>
          <w:i/>
          <w:iCs/>
          <w:sz w:val="24"/>
          <w:szCs w:val="24"/>
        </w:rPr>
        <w:t>for individuals</w:t>
      </w:r>
      <w:r>
        <w:rPr>
          <w:rFonts w:ascii="Times New Roman" w:eastAsia="Times New Roman" w:hAnsi="Times New Roman" w:cs="Times New Roman"/>
          <w:bCs/>
          <w:sz w:val="24"/>
          <w:szCs w:val="24"/>
        </w:rPr>
        <w:t xml:space="preserve"> within the testing dataset</w:t>
      </w:r>
      <w:r w:rsidR="00DC65F6">
        <w:rPr>
          <w:rFonts w:ascii="Times New Roman" w:eastAsia="Times New Roman" w:hAnsi="Times New Roman" w:cs="Times New Roman"/>
          <w:bCs/>
          <w:sz w:val="24"/>
          <w:szCs w:val="24"/>
        </w:rPr>
        <w:t xml:space="preserve"> using relevant evaluation metrics</w:t>
      </w:r>
      <w:r>
        <w:rPr>
          <w:rFonts w:ascii="Times New Roman" w:eastAsia="Times New Roman" w:hAnsi="Times New Roman" w:cs="Times New Roman"/>
          <w:bCs/>
          <w:sz w:val="24"/>
          <w:szCs w:val="24"/>
        </w:rPr>
        <w:t>,</w:t>
      </w:r>
    </w:p>
    <w:p w14:paraId="379F572A" w14:textId="52368135" w:rsidR="00675CA7" w:rsidRDefault="00675CA7" w:rsidP="00675CA7">
      <w:pPr>
        <w:pStyle w:val="ListParagraph"/>
        <w:numPr>
          <w:ilvl w:val="0"/>
          <w:numId w:val="24"/>
        </w:num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Write these results up as a paper,</w:t>
      </w:r>
    </w:p>
    <w:p w14:paraId="11D33207" w14:textId="6DC110C7" w:rsidR="00212E93" w:rsidRDefault="00675CA7" w:rsidP="00212E93">
      <w:pPr>
        <w:pStyle w:val="ListParagraph"/>
        <w:numPr>
          <w:ilvl w:val="0"/>
          <w:numId w:val="24"/>
        </w:num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Make the final model openly available</w:t>
      </w:r>
      <w:r w:rsidR="00212E93">
        <w:rPr>
          <w:rFonts w:ascii="Times New Roman" w:eastAsia="Times New Roman" w:hAnsi="Times New Roman" w:cs="Times New Roman"/>
          <w:bCs/>
          <w:sz w:val="24"/>
          <w:szCs w:val="24"/>
        </w:rPr>
        <w:t>.</w:t>
      </w:r>
    </w:p>
    <w:p w14:paraId="5CC2DAC0" w14:textId="77777777" w:rsidR="00165F26" w:rsidRDefault="00212E93" w:rsidP="00771BA7">
      <w:pPr>
        <w:spacing w:line="480" w:lineRule="auto"/>
        <w:ind w:firstLine="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Although these steps are </w:t>
      </w:r>
      <w:proofErr w:type="gramStart"/>
      <w:r>
        <w:rPr>
          <w:rFonts w:ascii="Times New Roman" w:eastAsia="Times New Roman" w:hAnsi="Times New Roman" w:cs="Times New Roman"/>
          <w:bCs/>
          <w:sz w:val="24"/>
          <w:szCs w:val="24"/>
        </w:rPr>
        <w:t>similar to</w:t>
      </w:r>
      <w:proofErr w:type="gramEnd"/>
      <w:r>
        <w:rPr>
          <w:rFonts w:ascii="Times New Roman" w:eastAsia="Times New Roman" w:hAnsi="Times New Roman" w:cs="Times New Roman"/>
          <w:bCs/>
          <w:sz w:val="24"/>
          <w:szCs w:val="24"/>
        </w:rPr>
        <w:t xml:space="preserve"> the modal workflow in CBS, they come with some critical additions.</w:t>
      </w:r>
      <w:r w:rsidR="00AC75D2">
        <w:rPr>
          <w:rFonts w:ascii="Times New Roman" w:eastAsia="Times New Roman" w:hAnsi="Times New Roman" w:cs="Times New Roman"/>
          <w:bCs/>
          <w:sz w:val="24"/>
          <w:szCs w:val="24"/>
        </w:rPr>
        <w:t xml:space="preserve"> The specification of an </w:t>
      </w:r>
      <w:r w:rsidR="00AC75D2">
        <w:rPr>
          <w:rFonts w:ascii="Times New Roman" w:eastAsia="Times New Roman" w:hAnsi="Times New Roman" w:cs="Times New Roman"/>
          <w:bCs/>
          <w:i/>
          <w:iCs/>
          <w:sz w:val="24"/>
          <w:szCs w:val="24"/>
        </w:rPr>
        <w:t xml:space="preserve">a priori </w:t>
      </w:r>
      <w:r w:rsidR="00AC75D2">
        <w:rPr>
          <w:rFonts w:ascii="Times New Roman" w:eastAsia="Times New Roman" w:hAnsi="Times New Roman" w:cs="Times New Roman"/>
          <w:bCs/>
          <w:sz w:val="24"/>
          <w:szCs w:val="24"/>
        </w:rPr>
        <w:t xml:space="preserve">power analysis is used to highlight the minimum sample size required for a specific test of interest (note that this power analysis should dictate the size of the </w:t>
      </w:r>
      <w:r w:rsidR="00AC75D2">
        <w:rPr>
          <w:rFonts w:ascii="Times New Roman" w:eastAsia="Times New Roman" w:hAnsi="Times New Roman" w:cs="Times New Roman"/>
          <w:bCs/>
          <w:i/>
          <w:iCs/>
          <w:sz w:val="24"/>
          <w:szCs w:val="24"/>
        </w:rPr>
        <w:t xml:space="preserve">training </w:t>
      </w:r>
      <w:r w:rsidR="00AC75D2">
        <w:rPr>
          <w:rFonts w:ascii="Times New Roman" w:eastAsia="Times New Roman" w:hAnsi="Times New Roman" w:cs="Times New Roman"/>
          <w:bCs/>
          <w:sz w:val="24"/>
          <w:szCs w:val="24"/>
        </w:rPr>
        <w:t xml:space="preserve">dataset). While some may argue that it can be difficult to know what effect size one might expect, opting for a smallest effect size of interest addresses this issue (see </w:t>
      </w:r>
      <w:proofErr w:type="spellStart"/>
      <w:r w:rsidR="00AC75D2">
        <w:rPr>
          <w:rFonts w:ascii="Times New Roman" w:eastAsia="Times New Roman" w:hAnsi="Times New Roman" w:cs="Times New Roman"/>
          <w:bCs/>
          <w:sz w:val="24"/>
          <w:szCs w:val="24"/>
        </w:rPr>
        <w:t>Lakens</w:t>
      </w:r>
      <w:proofErr w:type="spellEnd"/>
      <w:r w:rsidR="00AC75D2">
        <w:rPr>
          <w:rFonts w:ascii="Times New Roman" w:eastAsia="Times New Roman" w:hAnsi="Times New Roman" w:cs="Times New Roman"/>
          <w:bCs/>
          <w:sz w:val="24"/>
          <w:szCs w:val="24"/>
        </w:rPr>
        <w:t xml:space="preserve"> et al., 2020, for an elaborated discussion of the SESOI).</w:t>
      </w:r>
      <w:r>
        <w:rPr>
          <w:rFonts w:ascii="Times New Roman" w:eastAsia="Times New Roman" w:hAnsi="Times New Roman" w:cs="Times New Roman"/>
          <w:bCs/>
          <w:sz w:val="24"/>
          <w:szCs w:val="24"/>
        </w:rPr>
        <w:t xml:space="preserve"> </w:t>
      </w:r>
      <w:r w:rsidR="00AC75D2">
        <w:rPr>
          <w:rFonts w:ascii="Times New Roman" w:eastAsia="Times New Roman" w:hAnsi="Times New Roman" w:cs="Times New Roman"/>
          <w:bCs/>
          <w:sz w:val="24"/>
          <w:szCs w:val="24"/>
        </w:rPr>
        <w:t>Additionally, the</w:t>
      </w:r>
      <w:r>
        <w:rPr>
          <w:rFonts w:ascii="Times New Roman" w:eastAsia="Times New Roman" w:hAnsi="Times New Roman" w:cs="Times New Roman"/>
          <w:bCs/>
          <w:sz w:val="24"/>
          <w:szCs w:val="24"/>
        </w:rPr>
        <w:t xml:space="preserve"> split </w:t>
      </w:r>
      <w:r w:rsidR="00AC75D2">
        <w:rPr>
          <w:rFonts w:ascii="Times New Roman" w:eastAsia="Times New Roman" w:hAnsi="Times New Roman" w:cs="Times New Roman"/>
          <w:bCs/>
          <w:sz w:val="24"/>
          <w:szCs w:val="24"/>
        </w:rPr>
        <w:t xml:space="preserve">of the data </w:t>
      </w:r>
      <w:r>
        <w:rPr>
          <w:rFonts w:ascii="Times New Roman" w:eastAsia="Times New Roman" w:hAnsi="Times New Roman" w:cs="Times New Roman"/>
          <w:bCs/>
          <w:sz w:val="24"/>
          <w:szCs w:val="24"/>
        </w:rPr>
        <w:t>into</w:t>
      </w:r>
      <w:r w:rsidR="00AC75D2">
        <w:rPr>
          <w:rFonts w:ascii="Times New Roman" w:eastAsia="Times New Roman" w:hAnsi="Times New Roman" w:cs="Times New Roman"/>
          <w:bCs/>
          <w:sz w:val="24"/>
          <w:szCs w:val="24"/>
        </w:rPr>
        <w:t xml:space="preserve"> separate</w:t>
      </w:r>
      <w:r>
        <w:rPr>
          <w:rFonts w:ascii="Times New Roman" w:eastAsia="Times New Roman" w:hAnsi="Times New Roman" w:cs="Times New Roman"/>
          <w:bCs/>
          <w:sz w:val="24"/>
          <w:szCs w:val="24"/>
        </w:rPr>
        <w:t xml:space="preserve"> training and testing dataset</w:t>
      </w:r>
      <w:r w:rsidR="00AC75D2">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allows for a clear delineation of which data are to be used to teach the model, and which data are to be used to evaluate the predictions of that model. </w:t>
      </w:r>
    </w:p>
    <w:p w14:paraId="395A884A" w14:textId="3E0C62FB" w:rsidR="00DC65F6" w:rsidRDefault="00212E93" w:rsidP="00165F26">
      <w:pPr>
        <w:spacing w:line="480" w:lineRule="auto"/>
        <w:ind w:firstLine="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Theoretical interpretations regarding parameter values can still be made. However, the model is also evaluated in terms of its “out-of-sample prediction”; i.e., how well the model </w:t>
      </w:r>
      <w:r>
        <w:rPr>
          <w:rFonts w:ascii="Times New Roman" w:eastAsia="Times New Roman" w:hAnsi="Times New Roman" w:cs="Times New Roman"/>
          <w:bCs/>
          <w:sz w:val="24"/>
          <w:szCs w:val="24"/>
        </w:rPr>
        <w:lastRenderedPageBreak/>
        <w:t xml:space="preserve">predicts new observations. If the model predicts these new observations well, then the model is successfully achieving individual-level prediction. If the model does not predict these new observations well, then this suggests that the model may be </w:t>
      </w:r>
      <w:r>
        <w:rPr>
          <w:rFonts w:ascii="Times New Roman" w:eastAsia="Times New Roman" w:hAnsi="Times New Roman" w:cs="Times New Roman"/>
          <w:bCs/>
          <w:i/>
          <w:iCs/>
          <w:sz w:val="24"/>
          <w:szCs w:val="24"/>
        </w:rPr>
        <w:t xml:space="preserve">overfit </w:t>
      </w:r>
      <w:r>
        <w:rPr>
          <w:rFonts w:ascii="Times New Roman" w:eastAsia="Times New Roman" w:hAnsi="Times New Roman" w:cs="Times New Roman"/>
          <w:bCs/>
          <w:sz w:val="24"/>
          <w:szCs w:val="24"/>
        </w:rPr>
        <w:t>(i.e., it has</w:t>
      </w:r>
      <w:r w:rsidR="00706BB0">
        <w:rPr>
          <w:rFonts w:ascii="Times New Roman" w:eastAsia="Times New Roman" w:hAnsi="Times New Roman" w:cs="Times New Roman"/>
          <w:bCs/>
          <w:sz w:val="24"/>
          <w:szCs w:val="24"/>
        </w:rPr>
        <w:t xml:space="preserve"> been</w:t>
      </w:r>
      <w:r>
        <w:rPr>
          <w:rFonts w:ascii="Times New Roman" w:eastAsia="Times New Roman" w:hAnsi="Times New Roman" w:cs="Times New Roman"/>
          <w:bCs/>
          <w:sz w:val="24"/>
          <w:szCs w:val="24"/>
        </w:rPr>
        <w:t xml:space="preserve"> conditioned too strongly on the training data and consequently </w:t>
      </w:r>
      <w:r w:rsidR="00706BB0">
        <w:rPr>
          <w:rFonts w:ascii="Times New Roman" w:eastAsia="Times New Roman" w:hAnsi="Times New Roman" w:cs="Times New Roman"/>
          <w:bCs/>
          <w:sz w:val="24"/>
          <w:szCs w:val="24"/>
        </w:rPr>
        <w:t>it is</w:t>
      </w:r>
      <w:r>
        <w:rPr>
          <w:rFonts w:ascii="Times New Roman" w:eastAsia="Times New Roman" w:hAnsi="Times New Roman" w:cs="Times New Roman"/>
          <w:bCs/>
          <w:sz w:val="24"/>
          <w:szCs w:val="24"/>
        </w:rPr>
        <w:t xml:space="preserve"> not generalizable </w:t>
      </w:r>
      <w:r w:rsidR="00706BB0">
        <w:rPr>
          <w:rFonts w:ascii="Times New Roman" w:eastAsia="Times New Roman" w:hAnsi="Times New Roman" w:cs="Times New Roman"/>
          <w:bCs/>
          <w:sz w:val="24"/>
          <w:szCs w:val="24"/>
        </w:rPr>
        <w:t>to observations outside of the training data</w:t>
      </w:r>
      <w:r>
        <w:rPr>
          <w:rFonts w:ascii="Times New Roman" w:eastAsia="Times New Roman" w:hAnsi="Times New Roman" w:cs="Times New Roman"/>
          <w:bCs/>
          <w:sz w:val="24"/>
          <w:szCs w:val="24"/>
        </w:rPr>
        <w:t>;</w:t>
      </w:r>
      <w:r w:rsidR="00F4204B">
        <w:rPr>
          <w:rFonts w:ascii="Times New Roman" w:eastAsia="Times New Roman" w:hAnsi="Times New Roman" w:cs="Times New Roman"/>
          <w:bCs/>
          <w:sz w:val="24"/>
          <w:szCs w:val="24"/>
        </w:rPr>
        <w:t xml:space="preserve"> Cook &amp; </w:t>
      </w:r>
      <w:proofErr w:type="spellStart"/>
      <w:r w:rsidR="00F4204B">
        <w:rPr>
          <w:rFonts w:ascii="Times New Roman" w:eastAsia="Times New Roman" w:hAnsi="Times New Roman" w:cs="Times New Roman"/>
          <w:bCs/>
          <w:sz w:val="24"/>
          <w:szCs w:val="24"/>
        </w:rPr>
        <w:t>Ranstam</w:t>
      </w:r>
      <w:proofErr w:type="spellEnd"/>
      <w:r w:rsidR="00F4204B">
        <w:rPr>
          <w:rFonts w:ascii="Times New Roman" w:eastAsia="Times New Roman" w:hAnsi="Times New Roman" w:cs="Times New Roman"/>
          <w:bCs/>
          <w:sz w:val="24"/>
          <w:szCs w:val="24"/>
        </w:rPr>
        <w:t>, 2016</w:t>
      </w:r>
      <w:r>
        <w:rPr>
          <w:rFonts w:ascii="Times New Roman" w:eastAsia="Times New Roman" w:hAnsi="Times New Roman" w:cs="Times New Roman"/>
          <w:bCs/>
          <w:sz w:val="24"/>
          <w:szCs w:val="24"/>
        </w:rPr>
        <w:t>)</w:t>
      </w:r>
      <w:r w:rsidR="00706BB0">
        <w:rPr>
          <w:rFonts w:ascii="Times New Roman" w:eastAsia="Times New Roman" w:hAnsi="Times New Roman" w:cs="Times New Roman"/>
          <w:bCs/>
          <w:sz w:val="24"/>
          <w:szCs w:val="24"/>
        </w:rPr>
        <w:t xml:space="preserve">. In this way, we can evaluate how well the model performs at individual-level prediction and adjust in cases where the model is underperforming. </w:t>
      </w:r>
      <w:r w:rsidR="00DC65F6">
        <w:rPr>
          <w:rFonts w:ascii="Times New Roman" w:eastAsia="Times New Roman" w:hAnsi="Times New Roman" w:cs="Times New Roman"/>
          <w:bCs/>
          <w:sz w:val="24"/>
          <w:szCs w:val="24"/>
        </w:rPr>
        <w:t>It is important to note that the performance of this model in terms of prediction is not evaluated through null hypothesis significance testing metrics such as a p-value or effect size; rather, the predictive accuracy of the model can be evaluated using metrics such as the mean absolute error of predictions</w:t>
      </w:r>
      <w:r w:rsidR="00EF5D91">
        <w:rPr>
          <w:rFonts w:ascii="Times New Roman" w:eastAsia="Times New Roman" w:hAnsi="Times New Roman" w:cs="Times New Roman"/>
          <w:bCs/>
          <w:sz w:val="24"/>
          <w:szCs w:val="24"/>
        </w:rPr>
        <w:t xml:space="preserve"> or</w:t>
      </w:r>
      <w:r w:rsidR="00DC65F6">
        <w:rPr>
          <w:rFonts w:ascii="Times New Roman" w:eastAsia="Times New Roman" w:hAnsi="Times New Roman" w:cs="Times New Roman"/>
          <w:bCs/>
          <w:sz w:val="24"/>
          <w:szCs w:val="24"/>
        </w:rPr>
        <w:t xml:space="preserve"> the mean squared error of predictions</w:t>
      </w:r>
      <w:r w:rsidR="00EF5D91">
        <w:rPr>
          <w:rFonts w:ascii="Times New Roman" w:eastAsia="Times New Roman" w:hAnsi="Times New Roman" w:cs="Times New Roman"/>
          <w:bCs/>
          <w:sz w:val="24"/>
          <w:szCs w:val="24"/>
        </w:rPr>
        <w:t xml:space="preserve"> (for linear regression models)</w:t>
      </w:r>
      <w:r w:rsidR="00DC65F6">
        <w:rPr>
          <w:rFonts w:ascii="Times New Roman" w:eastAsia="Times New Roman" w:hAnsi="Times New Roman" w:cs="Times New Roman"/>
          <w:bCs/>
          <w:sz w:val="24"/>
          <w:szCs w:val="24"/>
        </w:rPr>
        <w:t xml:space="preserve">, </w:t>
      </w:r>
      <w:r w:rsidR="00EF5D91">
        <w:rPr>
          <w:rFonts w:ascii="Times New Roman" w:eastAsia="Times New Roman" w:hAnsi="Times New Roman" w:cs="Times New Roman"/>
          <w:bCs/>
          <w:sz w:val="24"/>
          <w:szCs w:val="24"/>
        </w:rPr>
        <w:t>the precision/accuracy predictions (for logistic regression models), or several of a multitude of other metrics (</w:t>
      </w:r>
      <w:r w:rsidR="00165F26">
        <w:rPr>
          <w:rFonts w:ascii="Times New Roman" w:eastAsia="Times New Roman" w:hAnsi="Times New Roman" w:cs="Times New Roman"/>
          <w:bCs/>
          <w:sz w:val="24"/>
          <w:szCs w:val="24"/>
        </w:rPr>
        <w:t xml:space="preserve">for a review of potential metrics, see </w:t>
      </w:r>
      <w:proofErr w:type="spellStart"/>
      <w:r w:rsidR="00165F26" w:rsidRPr="00165F26">
        <w:rPr>
          <w:rFonts w:ascii="Times New Roman" w:eastAsia="Times New Roman" w:hAnsi="Times New Roman" w:cs="Times New Roman"/>
          <w:sz w:val="24"/>
          <w:szCs w:val="24"/>
        </w:rPr>
        <w:t>Botchkarev</w:t>
      </w:r>
      <w:proofErr w:type="spellEnd"/>
      <w:r w:rsidR="00EF5D91">
        <w:rPr>
          <w:rFonts w:ascii="Times New Roman" w:eastAsia="Times New Roman" w:hAnsi="Times New Roman" w:cs="Times New Roman"/>
          <w:bCs/>
          <w:sz w:val="24"/>
          <w:szCs w:val="24"/>
        </w:rPr>
        <w:t>, 2018).</w:t>
      </w:r>
      <w:r w:rsidR="00165F26">
        <w:rPr>
          <w:rFonts w:ascii="Times New Roman" w:eastAsia="Times New Roman" w:hAnsi="Times New Roman" w:cs="Times New Roman"/>
          <w:bCs/>
          <w:sz w:val="24"/>
          <w:szCs w:val="24"/>
        </w:rPr>
        <w:t xml:space="preserve"> Which method is most appropriate, and what values constitute “good” performance, will necessarily depend on a myriad of factors, such as the researcher’s resources and goals. However, the above outlined approach is used successfully by many other fields to make the kinds of individual-level predictions toward which CBS strives, and so too can CBS.</w:t>
      </w:r>
    </w:p>
    <w:p w14:paraId="22AD8F77" w14:textId="76AF2CE7" w:rsidR="00212E93" w:rsidRPr="00771BA7" w:rsidRDefault="00706BB0" w:rsidP="00771BA7">
      <w:pPr>
        <w:spacing w:line="480" w:lineRule="auto"/>
        <w:ind w:firstLine="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Importantly, we can also make the final model openly available to other researchers, statisticians, and practitioners. In this way, others may improve our existing model and/or use the model to make individual-level predictions in their own studies. Such an iterative process to model development and deployment is common in the world of data science, and CBS would do well to replicate such approaches. CBS need not reinvent all of statistics to achieve the individual-level predictions which other fields are already achieving; rather, it </w:t>
      </w:r>
      <w:r w:rsidR="00C1102A">
        <w:rPr>
          <w:rFonts w:ascii="Times New Roman" w:eastAsia="Times New Roman" w:hAnsi="Times New Roman" w:cs="Times New Roman"/>
          <w:bCs/>
          <w:sz w:val="24"/>
          <w:szCs w:val="24"/>
        </w:rPr>
        <w:t>needs</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lastRenderedPageBreak/>
        <w:t>simply</w:t>
      </w:r>
      <w:r w:rsidR="00C1102A">
        <w:rPr>
          <w:rFonts w:ascii="Times New Roman" w:eastAsia="Times New Roman" w:hAnsi="Times New Roman" w:cs="Times New Roman"/>
          <w:bCs/>
          <w:sz w:val="24"/>
          <w:szCs w:val="24"/>
        </w:rPr>
        <w:t xml:space="preserve"> to</w:t>
      </w:r>
      <w:r>
        <w:rPr>
          <w:rFonts w:ascii="Times New Roman" w:eastAsia="Times New Roman" w:hAnsi="Times New Roman" w:cs="Times New Roman"/>
          <w:bCs/>
          <w:sz w:val="24"/>
          <w:szCs w:val="24"/>
        </w:rPr>
        <w:t xml:space="preserve"> recognize that the modal way statistics are used within the field is not fully realizing the potential of those statistics. </w:t>
      </w:r>
    </w:p>
    <w:p w14:paraId="1183D13E" w14:textId="6B777D5E" w:rsidR="002456DE" w:rsidRDefault="00C1102A" w:rsidP="007756F7">
      <w:pPr>
        <w:spacing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713B36">
        <w:rPr>
          <w:rFonts w:ascii="Times New Roman" w:eastAsia="Times New Roman" w:hAnsi="Times New Roman" w:cs="Times New Roman"/>
          <w:bCs/>
          <w:sz w:val="24"/>
          <w:szCs w:val="24"/>
        </w:rPr>
        <w:t xml:space="preserve">To sum up, we agree wholly with the recommendations made within the Task Force Report. However, we also believe that CBS as a community need not (re-)invent new ways of communicating or statistical methods to achieve many of these recommendations. To foster collaboration and understanding of phenomena at different levels of analysis, one may look to the FC framework to provide verbal and conceptual scaffolding which can be used to navigate between these levels in a collaborative, constructive manner. Likewise, for ideographic measurement and prediction, we need not develop a new class of statistics, nor learn about entirely new branches of statistics. Rather, we need only re-conceptualize the ways in which we approach the current statistical methods which are already common in CBS and emphasize the need for a greater focus on train-test splits and the use of out-of-sample prediction. In embracing these existing ways of thinking, CBS will already go a long towards achieving several of the recommendations from the Task Force report.  </w:t>
      </w:r>
    </w:p>
    <w:p w14:paraId="1CC4C78C" w14:textId="62A531D3" w:rsidR="00CA380D" w:rsidRPr="00C94EED" w:rsidRDefault="00CA380D" w:rsidP="00AD5A24">
      <w:pPr>
        <w:jc w:val="center"/>
        <w:rPr>
          <w:rFonts w:ascii="Times New Roman" w:eastAsia="Times New Roman" w:hAnsi="Times New Roman" w:cs="Times New Roman"/>
          <w:b/>
          <w:bCs/>
          <w:sz w:val="24"/>
          <w:szCs w:val="24"/>
        </w:rPr>
      </w:pPr>
      <w:r w:rsidRPr="00C94EED">
        <w:rPr>
          <w:rFonts w:ascii="Times New Roman" w:eastAsia="Times New Roman" w:hAnsi="Times New Roman" w:cs="Times New Roman"/>
          <w:b/>
          <w:bCs/>
          <w:sz w:val="24"/>
          <w:szCs w:val="24"/>
        </w:rPr>
        <w:t>References</w:t>
      </w:r>
    </w:p>
    <w:p w14:paraId="1DB96ED3" w14:textId="29C1C65A" w:rsidR="00AC6634" w:rsidRDefault="00AC6634" w:rsidP="007F1E31">
      <w:pPr>
        <w:widowControl w:val="0"/>
        <w:autoSpaceDE w:val="0"/>
        <w:autoSpaceDN w:val="0"/>
        <w:adjustRightInd w:val="0"/>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ACBS (2021). </w:t>
      </w:r>
      <w:hyperlink r:id="rId13" w:history="1">
        <w:r w:rsidR="000A701E" w:rsidRPr="00403ADC">
          <w:rPr>
            <w:rStyle w:val="Hyperlink"/>
            <w:rFonts w:ascii="Times New Roman" w:eastAsia="Times New Roman" w:hAnsi="Times New Roman" w:cs="Times New Roman"/>
            <w:sz w:val="24"/>
            <w:szCs w:val="24"/>
          </w:rPr>
          <w:t>https://contextualscience.org/news/adoption_of_open_science_recommendations</w:t>
        </w:r>
      </w:hyperlink>
    </w:p>
    <w:p w14:paraId="083FD850" w14:textId="38DA20D7" w:rsidR="00C159C9" w:rsidRDefault="00C159C9" w:rsidP="00C159C9">
      <w:pPr>
        <w:widowControl w:val="0"/>
        <w:autoSpaceDE w:val="0"/>
        <w:autoSpaceDN w:val="0"/>
        <w:adjustRightInd w:val="0"/>
        <w:spacing w:after="0" w:line="480" w:lineRule="auto"/>
        <w:ind w:left="720" w:hanging="720"/>
        <w:rPr>
          <w:rFonts w:ascii="Times New Roman" w:eastAsia="Times New Roman" w:hAnsi="Times New Roman" w:cs="Times New Roman"/>
          <w:sz w:val="24"/>
          <w:szCs w:val="24"/>
        </w:rPr>
      </w:pPr>
      <w:r w:rsidRPr="00C159C9">
        <w:rPr>
          <w:rFonts w:ascii="Times New Roman" w:eastAsia="Times New Roman" w:hAnsi="Times New Roman" w:cs="Times New Roman"/>
          <w:sz w:val="24"/>
          <w:szCs w:val="24"/>
        </w:rPr>
        <w:t>Bechtel, W. (2005). The challenge of characterizing operations in the mechanisms underlying behavior</w:t>
      </w:r>
      <w:r w:rsidRPr="007C434C">
        <w:rPr>
          <w:rFonts w:ascii="Times New Roman" w:eastAsia="Times New Roman" w:hAnsi="Times New Roman" w:cs="Times New Roman"/>
          <w:i/>
          <w:sz w:val="24"/>
          <w:szCs w:val="24"/>
        </w:rPr>
        <w:t>. Journal of The Experimental Analysis of Behavior, 84</w:t>
      </w:r>
      <w:r w:rsidRPr="00C159C9">
        <w:rPr>
          <w:rFonts w:ascii="Times New Roman" w:eastAsia="Times New Roman" w:hAnsi="Times New Roman" w:cs="Times New Roman"/>
          <w:sz w:val="24"/>
          <w:szCs w:val="24"/>
        </w:rPr>
        <w:t>, 313–325.</w:t>
      </w:r>
    </w:p>
    <w:p w14:paraId="1F8A1809" w14:textId="1A44570F" w:rsidR="00C159C9" w:rsidRDefault="00C159C9" w:rsidP="00C159C9">
      <w:pPr>
        <w:widowControl w:val="0"/>
        <w:autoSpaceDE w:val="0"/>
        <w:autoSpaceDN w:val="0"/>
        <w:adjustRightInd w:val="0"/>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Bechtel, W. (2008). </w:t>
      </w:r>
      <w:r w:rsidRPr="007C434C">
        <w:rPr>
          <w:rFonts w:ascii="Times New Roman" w:eastAsia="Times New Roman" w:hAnsi="Times New Roman" w:cs="Times New Roman"/>
          <w:i/>
          <w:sz w:val="24"/>
          <w:szCs w:val="24"/>
        </w:rPr>
        <w:t>Mental Mechanisms: Philosophical Perspectives on Cognitive Neuroscience.</w:t>
      </w:r>
      <w:r>
        <w:rPr>
          <w:rFonts w:ascii="Times New Roman" w:eastAsia="Times New Roman" w:hAnsi="Times New Roman" w:cs="Times New Roman"/>
          <w:sz w:val="24"/>
          <w:szCs w:val="24"/>
        </w:rPr>
        <w:t xml:space="preserve"> Routledge.</w:t>
      </w:r>
    </w:p>
    <w:p w14:paraId="4ACCA5FA" w14:textId="08C000E1" w:rsidR="00165F26" w:rsidRDefault="00165F26" w:rsidP="00C159C9">
      <w:pPr>
        <w:widowControl w:val="0"/>
        <w:autoSpaceDE w:val="0"/>
        <w:autoSpaceDN w:val="0"/>
        <w:adjustRightInd w:val="0"/>
        <w:spacing w:after="0" w:line="480" w:lineRule="auto"/>
        <w:ind w:left="720" w:hanging="720"/>
        <w:rPr>
          <w:rFonts w:ascii="Times New Roman" w:eastAsia="Times New Roman" w:hAnsi="Times New Roman" w:cs="Times New Roman"/>
          <w:sz w:val="24"/>
          <w:szCs w:val="24"/>
        </w:rPr>
      </w:pPr>
      <w:bookmarkStart w:id="1" w:name="OLE_LINK1"/>
      <w:proofErr w:type="spellStart"/>
      <w:r w:rsidRPr="00165F26">
        <w:rPr>
          <w:rFonts w:ascii="Times New Roman" w:eastAsia="Times New Roman" w:hAnsi="Times New Roman" w:cs="Times New Roman"/>
          <w:sz w:val="24"/>
          <w:szCs w:val="24"/>
        </w:rPr>
        <w:t>Botchkarev</w:t>
      </w:r>
      <w:bookmarkEnd w:id="1"/>
      <w:proofErr w:type="spellEnd"/>
      <w:r w:rsidRPr="00165F26">
        <w:rPr>
          <w:rFonts w:ascii="Times New Roman" w:eastAsia="Times New Roman" w:hAnsi="Times New Roman" w:cs="Times New Roman"/>
          <w:sz w:val="24"/>
          <w:szCs w:val="24"/>
        </w:rPr>
        <w:t xml:space="preserve">, A. (2018). Performance metrics (error measures) in machine learning regression, forecasting and prognostics: Properties and typology. </w:t>
      </w:r>
      <w:proofErr w:type="spellStart"/>
      <w:r w:rsidRPr="00165F26">
        <w:rPr>
          <w:rFonts w:ascii="Times New Roman" w:eastAsia="Times New Roman" w:hAnsi="Times New Roman" w:cs="Times New Roman"/>
          <w:sz w:val="24"/>
          <w:szCs w:val="24"/>
        </w:rPr>
        <w:t>arXiv</w:t>
      </w:r>
      <w:proofErr w:type="spellEnd"/>
      <w:r w:rsidRPr="00165F26">
        <w:rPr>
          <w:rFonts w:ascii="Times New Roman" w:eastAsia="Times New Roman" w:hAnsi="Times New Roman" w:cs="Times New Roman"/>
          <w:sz w:val="24"/>
          <w:szCs w:val="24"/>
        </w:rPr>
        <w:t xml:space="preserve"> preprint </w:t>
      </w:r>
      <w:r w:rsidRPr="00165F26">
        <w:rPr>
          <w:rFonts w:ascii="Times New Roman" w:eastAsia="Times New Roman" w:hAnsi="Times New Roman" w:cs="Times New Roman"/>
          <w:sz w:val="24"/>
          <w:szCs w:val="24"/>
        </w:rPr>
        <w:lastRenderedPageBreak/>
        <w:t>arXiv:1809.03006.</w:t>
      </w:r>
    </w:p>
    <w:p w14:paraId="27347861" w14:textId="5A523A0E" w:rsidR="00F7067E" w:rsidRDefault="00F7067E" w:rsidP="007F1E31">
      <w:pPr>
        <w:widowControl w:val="0"/>
        <w:autoSpaceDE w:val="0"/>
        <w:autoSpaceDN w:val="0"/>
        <w:adjustRightInd w:val="0"/>
        <w:spacing w:after="0" w:line="480" w:lineRule="auto"/>
        <w:ind w:left="720" w:hanging="720"/>
        <w:rPr>
          <w:rFonts w:ascii="Times New Roman" w:eastAsia="Times New Roman" w:hAnsi="Times New Roman" w:cs="Times New Roman"/>
          <w:sz w:val="24"/>
          <w:szCs w:val="24"/>
        </w:rPr>
      </w:pPr>
      <w:r w:rsidRPr="00F7067E">
        <w:rPr>
          <w:rFonts w:ascii="Times New Roman" w:eastAsia="Times New Roman" w:hAnsi="Times New Roman" w:cs="Times New Roman"/>
          <w:sz w:val="24"/>
          <w:szCs w:val="24"/>
        </w:rPr>
        <w:t xml:space="preserve">Chester, D. S., &amp; </w:t>
      </w:r>
      <w:proofErr w:type="spellStart"/>
      <w:r w:rsidRPr="00F7067E">
        <w:rPr>
          <w:rFonts w:ascii="Times New Roman" w:eastAsia="Times New Roman" w:hAnsi="Times New Roman" w:cs="Times New Roman"/>
          <w:sz w:val="24"/>
          <w:szCs w:val="24"/>
        </w:rPr>
        <w:t>Lasko</w:t>
      </w:r>
      <w:proofErr w:type="spellEnd"/>
      <w:r w:rsidRPr="00F7067E">
        <w:rPr>
          <w:rFonts w:ascii="Times New Roman" w:eastAsia="Times New Roman" w:hAnsi="Times New Roman" w:cs="Times New Roman"/>
          <w:sz w:val="24"/>
          <w:szCs w:val="24"/>
        </w:rPr>
        <w:t xml:space="preserve">, E. N. (2021). Construct </w:t>
      </w:r>
      <w:r>
        <w:rPr>
          <w:rFonts w:ascii="Times New Roman" w:eastAsia="Times New Roman" w:hAnsi="Times New Roman" w:cs="Times New Roman"/>
          <w:sz w:val="24"/>
          <w:szCs w:val="24"/>
        </w:rPr>
        <w:t>v</w:t>
      </w:r>
      <w:r w:rsidRPr="00F7067E">
        <w:rPr>
          <w:rFonts w:ascii="Times New Roman" w:eastAsia="Times New Roman" w:hAnsi="Times New Roman" w:cs="Times New Roman"/>
          <w:sz w:val="24"/>
          <w:szCs w:val="24"/>
        </w:rPr>
        <w:t xml:space="preserve">alidation of </w:t>
      </w:r>
      <w:r>
        <w:rPr>
          <w:rFonts w:ascii="Times New Roman" w:eastAsia="Times New Roman" w:hAnsi="Times New Roman" w:cs="Times New Roman"/>
          <w:sz w:val="24"/>
          <w:szCs w:val="24"/>
        </w:rPr>
        <w:t>e</w:t>
      </w:r>
      <w:r w:rsidRPr="00F7067E">
        <w:rPr>
          <w:rFonts w:ascii="Times New Roman" w:eastAsia="Times New Roman" w:hAnsi="Times New Roman" w:cs="Times New Roman"/>
          <w:sz w:val="24"/>
          <w:szCs w:val="24"/>
        </w:rPr>
        <w:t xml:space="preserve">xperimental </w:t>
      </w:r>
      <w:r>
        <w:rPr>
          <w:rFonts w:ascii="Times New Roman" w:eastAsia="Times New Roman" w:hAnsi="Times New Roman" w:cs="Times New Roman"/>
          <w:sz w:val="24"/>
          <w:szCs w:val="24"/>
        </w:rPr>
        <w:t>m</w:t>
      </w:r>
      <w:r w:rsidRPr="00F7067E">
        <w:rPr>
          <w:rFonts w:ascii="Times New Roman" w:eastAsia="Times New Roman" w:hAnsi="Times New Roman" w:cs="Times New Roman"/>
          <w:sz w:val="24"/>
          <w:szCs w:val="24"/>
        </w:rPr>
        <w:t xml:space="preserve">anipulations in </w:t>
      </w:r>
      <w:r>
        <w:rPr>
          <w:rFonts w:ascii="Times New Roman" w:eastAsia="Times New Roman" w:hAnsi="Times New Roman" w:cs="Times New Roman"/>
          <w:sz w:val="24"/>
          <w:szCs w:val="24"/>
        </w:rPr>
        <w:t>s</w:t>
      </w:r>
      <w:r w:rsidRPr="00F7067E">
        <w:rPr>
          <w:rFonts w:ascii="Times New Roman" w:eastAsia="Times New Roman" w:hAnsi="Times New Roman" w:cs="Times New Roman"/>
          <w:sz w:val="24"/>
          <w:szCs w:val="24"/>
        </w:rPr>
        <w:t xml:space="preserve">ocial </w:t>
      </w:r>
      <w:r>
        <w:rPr>
          <w:rFonts w:ascii="Times New Roman" w:eastAsia="Times New Roman" w:hAnsi="Times New Roman" w:cs="Times New Roman"/>
          <w:sz w:val="24"/>
          <w:szCs w:val="24"/>
        </w:rPr>
        <w:t>p</w:t>
      </w:r>
      <w:r w:rsidRPr="00F7067E">
        <w:rPr>
          <w:rFonts w:ascii="Times New Roman" w:eastAsia="Times New Roman" w:hAnsi="Times New Roman" w:cs="Times New Roman"/>
          <w:sz w:val="24"/>
          <w:szCs w:val="24"/>
        </w:rPr>
        <w:t xml:space="preserve">sychology: Current </w:t>
      </w:r>
      <w:r>
        <w:rPr>
          <w:rFonts w:ascii="Times New Roman" w:eastAsia="Times New Roman" w:hAnsi="Times New Roman" w:cs="Times New Roman"/>
          <w:sz w:val="24"/>
          <w:szCs w:val="24"/>
        </w:rPr>
        <w:t>p</w:t>
      </w:r>
      <w:r w:rsidRPr="00F7067E">
        <w:rPr>
          <w:rFonts w:ascii="Times New Roman" w:eastAsia="Times New Roman" w:hAnsi="Times New Roman" w:cs="Times New Roman"/>
          <w:sz w:val="24"/>
          <w:szCs w:val="24"/>
        </w:rPr>
        <w:t xml:space="preserve">ractices and </w:t>
      </w:r>
      <w:r>
        <w:rPr>
          <w:rFonts w:ascii="Times New Roman" w:eastAsia="Times New Roman" w:hAnsi="Times New Roman" w:cs="Times New Roman"/>
          <w:sz w:val="24"/>
          <w:szCs w:val="24"/>
        </w:rPr>
        <w:t>r</w:t>
      </w:r>
      <w:r w:rsidRPr="00F7067E">
        <w:rPr>
          <w:rFonts w:ascii="Times New Roman" w:eastAsia="Times New Roman" w:hAnsi="Times New Roman" w:cs="Times New Roman"/>
          <w:sz w:val="24"/>
          <w:szCs w:val="24"/>
        </w:rPr>
        <w:t xml:space="preserve">ecommendations for the </w:t>
      </w:r>
      <w:r>
        <w:rPr>
          <w:rFonts w:ascii="Times New Roman" w:eastAsia="Times New Roman" w:hAnsi="Times New Roman" w:cs="Times New Roman"/>
          <w:sz w:val="24"/>
          <w:szCs w:val="24"/>
        </w:rPr>
        <w:t>f</w:t>
      </w:r>
      <w:r w:rsidRPr="00F7067E">
        <w:rPr>
          <w:rFonts w:ascii="Times New Roman" w:eastAsia="Times New Roman" w:hAnsi="Times New Roman" w:cs="Times New Roman"/>
          <w:sz w:val="24"/>
          <w:szCs w:val="24"/>
        </w:rPr>
        <w:t xml:space="preserve">uture. </w:t>
      </w:r>
      <w:r w:rsidRPr="00F7067E">
        <w:rPr>
          <w:rFonts w:ascii="Times New Roman" w:eastAsia="Times New Roman" w:hAnsi="Times New Roman" w:cs="Times New Roman"/>
          <w:i/>
          <w:sz w:val="24"/>
          <w:szCs w:val="24"/>
        </w:rPr>
        <w:t>Perspectives on Psychological Science, 16(2),</w:t>
      </w:r>
      <w:r w:rsidRPr="00F7067E">
        <w:rPr>
          <w:rFonts w:ascii="Times New Roman" w:eastAsia="Times New Roman" w:hAnsi="Times New Roman" w:cs="Times New Roman"/>
          <w:sz w:val="24"/>
          <w:szCs w:val="24"/>
        </w:rPr>
        <w:t xml:space="preserve"> 377–395. </w:t>
      </w:r>
      <w:hyperlink r:id="rId14" w:history="1">
        <w:r w:rsidRPr="003518A6">
          <w:rPr>
            <w:rStyle w:val="Hyperlink"/>
            <w:rFonts w:ascii="Times New Roman" w:eastAsia="Times New Roman" w:hAnsi="Times New Roman" w:cs="Times New Roman"/>
            <w:sz w:val="24"/>
            <w:szCs w:val="24"/>
          </w:rPr>
          <w:t>https://doi.org/10.1177/1745691620950684</w:t>
        </w:r>
      </w:hyperlink>
      <w:r>
        <w:rPr>
          <w:rFonts w:ascii="Times New Roman" w:eastAsia="Times New Roman" w:hAnsi="Times New Roman" w:cs="Times New Roman"/>
          <w:sz w:val="24"/>
          <w:szCs w:val="24"/>
        </w:rPr>
        <w:t xml:space="preserve"> </w:t>
      </w:r>
    </w:p>
    <w:p w14:paraId="18D4CEF9" w14:textId="3E33DB54" w:rsidR="00F4204B" w:rsidRDefault="00F4204B" w:rsidP="007F1E31">
      <w:pPr>
        <w:widowControl w:val="0"/>
        <w:autoSpaceDE w:val="0"/>
        <w:autoSpaceDN w:val="0"/>
        <w:adjustRightInd w:val="0"/>
        <w:spacing w:after="0" w:line="480" w:lineRule="auto"/>
        <w:ind w:left="720" w:hanging="720"/>
        <w:rPr>
          <w:rFonts w:ascii="Times New Roman" w:eastAsia="Times New Roman" w:hAnsi="Times New Roman" w:cs="Times New Roman"/>
          <w:sz w:val="24"/>
          <w:szCs w:val="24"/>
        </w:rPr>
      </w:pPr>
      <w:r w:rsidRPr="00F4204B">
        <w:rPr>
          <w:rFonts w:ascii="Times New Roman" w:eastAsia="Times New Roman" w:hAnsi="Times New Roman" w:cs="Times New Roman"/>
          <w:sz w:val="24"/>
          <w:szCs w:val="24"/>
        </w:rPr>
        <w:t xml:space="preserve">Cook, J. A., &amp; </w:t>
      </w:r>
      <w:proofErr w:type="spellStart"/>
      <w:r w:rsidRPr="00F4204B">
        <w:rPr>
          <w:rFonts w:ascii="Times New Roman" w:eastAsia="Times New Roman" w:hAnsi="Times New Roman" w:cs="Times New Roman"/>
          <w:sz w:val="24"/>
          <w:szCs w:val="24"/>
        </w:rPr>
        <w:t>Ranstam</w:t>
      </w:r>
      <w:proofErr w:type="spellEnd"/>
      <w:r w:rsidRPr="00F4204B">
        <w:rPr>
          <w:rFonts w:ascii="Times New Roman" w:eastAsia="Times New Roman" w:hAnsi="Times New Roman" w:cs="Times New Roman"/>
          <w:sz w:val="24"/>
          <w:szCs w:val="24"/>
        </w:rPr>
        <w:t xml:space="preserve">, J. (2016). Overfitting. </w:t>
      </w:r>
      <w:r w:rsidRPr="00F4204B">
        <w:rPr>
          <w:rFonts w:ascii="Times New Roman" w:eastAsia="Times New Roman" w:hAnsi="Times New Roman" w:cs="Times New Roman"/>
          <w:i/>
          <w:iCs/>
          <w:sz w:val="24"/>
          <w:szCs w:val="24"/>
        </w:rPr>
        <w:t>Journal of British Surgery, 103</w:t>
      </w:r>
      <w:r w:rsidRPr="00F4204B">
        <w:rPr>
          <w:rFonts w:ascii="Times New Roman" w:eastAsia="Times New Roman" w:hAnsi="Times New Roman" w:cs="Times New Roman"/>
          <w:sz w:val="24"/>
          <w:szCs w:val="24"/>
        </w:rPr>
        <w:t>(13), 1814-1814.</w:t>
      </w:r>
    </w:p>
    <w:p w14:paraId="5EC0707C" w14:textId="699BFAEC" w:rsidR="00DC1CBF" w:rsidRDefault="00DC1CBF" w:rsidP="007F1E31">
      <w:pPr>
        <w:widowControl w:val="0"/>
        <w:autoSpaceDE w:val="0"/>
        <w:autoSpaceDN w:val="0"/>
        <w:adjustRightInd w:val="0"/>
        <w:spacing w:after="0" w:line="480" w:lineRule="auto"/>
        <w:ind w:left="720" w:hanging="720"/>
        <w:rPr>
          <w:rFonts w:ascii="Times New Roman" w:eastAsia="Times New Roman" w:hAnsi="Times New Roman" w:cs="Times New Roman"/>
          <w:sz w:val="24"/>
          <w:szCs w:val="24"/>
        </w:rPr>
      </w:pPr>
      <w:r w:rsidRPr="00DC1CBF">
        <w:rPr>
          <w:rFonts w:ascii="Times New Roman" w:eastAsia="Times New Roman" w:hAnsi="Times New Roman" w:cs="Times New Roman"/>
          <w:sz w:val="24"/>
          <w:szCs w:val="24"/>
        </w:rPr>
        <w:t xml:space="preserve">De Houwer, J. (2011). Why the cognitive approach in psychology would profit from a functional approach and vice versa. </w:t>
      </w:r>
      <w:r w:rsidRPr="00F4204B">
        <w:rPr>
          <w:rFonts w:ascii="Times New Roman" w:eastAsia="Times New Roman" w:hAnsi="Times New Roman" w:cs="Times New Roman"/>
          <w:i/>
          <w:iCs/>
          <w:sz w:val="24"/>
          <w:szCs w:val="24"/>
        </w:rPr>
        <w:t>Perspectives on Psychological Science, 6</w:t>
      </w:r>
      <w:r w:rsidRPr="00DC1CBF">
        <w:rPr>
          <w:rFonts w:ascii="Times New Roman" w:eastAsia="Times New Roman" w:hAnsi="Times New Roman" w:cs="Times New Roman"/>
          <w:sz w:val="24"/>
          <w:szCs w:val="24"/>
        </w:rPr>
        <w:t>, 202-209.</w:t>
      </w:r>
    </w:p>
    <w:p w14:paraId="1FF60E99" w14:textId="33155769" w:rsidR="00DC1CBF" w:rsidRDefault="00DC1CBF" w:rsidP="007F1E31">
      <w:pPr>
        <w:widowControl w:val="0"/>
        <w:autoSpaceDE w:val="0"/>
        <w:autoSpaceDN w:val="0"/>
        <w:adjustRightInd w:val="0"/>
        <w:spacing w:after="0" w:line="480" w:lineRule="auto"/>
        <w:ind w:left="720" w:hanging="720"/>
        <w:rPr>
          <w:rFonts w:ascii="Times New Roman" w:eastAsia="Times New Roman" w:hAnsi="Times New Roman" w:cs="Times New Roman"/>
          <w:sz w:val="24"/>
          <w:szCs w:val="24"/>
        </w:rPr>
      </w:pPr>
      <w:r w:rsidRPr="00DC1CBF">
        <w:rPr>
          <w:rFonts w:ascii="Times New Roman" w:eastAsia="Times New Roman" w:hAnsi="Times New Roman" w:cs="Times New Roman"/>
          <w:sz w:val="24"/>
          <w:szCs w:val="24"/>
        </w:rPr>
        <w:t xml:space="preserve">De Houwer, J. (2018). A functional-cognitive framework for cooperation between functional and cognitive researchers in the context of stimulus relations research. </w:t>
      </w:r>
      <w:r w:rsidRPr="00F4204B">
        <w:rPr>
          <w:rFonts w:ascii="Times New Roman" w:eastAsia="Times New Roman" w:hAnsi="Times New Roman" w:cs="Times New Roman"/>
          <w:i/>
          <w:iCs/>
          <w:sz w:val="24"/>
          <w:szCs w:val="24"/>
        </w:rPr>
        <w:t>The Behavior Analyst, 41</w:t>
      </w:r>
      <w:r w:rsidRPr="00DC1CBF">
        <w:rPr>
          <w:rFonts w:ascii="Times New Roman" w:eastAsia="Times New Roman" w:hAnsi="Times New Roman" w:cs="Times New Roman"/>
          <w:sz w:val="24"/>
          <w:szCs w:val="24"/>
        </w:rPr>
        <w:t>, 229-240.</w:t>
      </w:r>
    </w:p>
    <w:p w14:paraId="3D880FF1" w14:textId="2DD4A6FF" w:rsidR="005F2BD5" w:rsidRDefault="005F2BD5" w:rsidP="007F1E31">
      <w:pPr>
        <w:widowControl w:val="0"/>
        <w:autoSpaceDE w:val="0"/>
        <w:autoSpaceDN w:val="0"/>
        <w:adjustRightInd w:val="0"/>
        <w:spacing w:after="0" w:line="480" w:lineRule="auto"/>
        <w:ind w:left="720" w:hanging="720"/>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De Houwer, J., Cummins, J., Boddez, Y., &amp; Finn, M. (2022). </w:t>
      </w:r>
      <w:r w:rsidRPr="005F2BD5">
        <w:rPr>
          <w:rFonts w:ascii="Times New Roman" w:eastAsia="Times New Roman" w:hAnsi="Times New Roman" w:cs="Times New Roman"/>
          <w:sz w:val="24"/>
          <w:szCs w:val="24"/>
        </w:rPr>
        <w:t xml:space="preserve">The uptake of recommendations requires not only clarity on what is recommended but also on why it is recommended, how it can be realized, and who needs to </w:t>
      </w:r>
      <w:proofErr w:type="gramStart"/>
      <w:r w:rsidRPr="005F2BD5">
        <w:rPr>
          <w:rFonts w:ascii="Times New Roman" w:eastAsia="Times New Roman" w:hAnsi="Times New Roman" w:cs="Times New Roman"/>
          <w:sz w:val="24"/>
          <w:szCs w:val="24"/>
        </w:rPr>
        <w:t>take action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Unpublished manuscript. </w:t>
      </w:r>
    </w:p>
    <w:p w14:paraId="521752C9" w14:textId="38276DE8" w:rsidR="00DC1CBF" w:rsidRDefault="00DC1CBF" w:rsidP="007F1E31">
      <w:pPr>
        <w:widowControl w:val="0"/>
        <w:autoSpaceDE w:val="0"/>
        <w:autoSpaceDN w:val="0"/>
        <w:adjustRightInd w:val="0"/>
        <w:spacing w:after="0" w:line="480" w:lineRule="auto"/>
        <w:ind w:left="720" w:hanging="720"/>
        <w:rPr>
          <w:rFonts w:ascii="Times New Roman" w:eastAsia="Times New Roman" w:hAnsi="Times New Roman" w:cs="Times New Roman"/>
          <w:sz w:val="24"/>
          <w:szCs w:val="24"/>
        </w:rPr>
      </w:pPr>
      <w:r w:rsidRPr="00DC1CBF">
        <w:rPr>
          <w:rFonts w:ascii="Times New Roman" w:eastAsia="Times New Roman" w:hAnsi="Times New Roman" w:cs="Times New Roman"/>
          <w:sz w:val="24"/>
          <w:szCs w:val="24"/>
        </w:rPr>
        <w:t>De Houwer, J., Hughes, S., &amp; Barnes-Holmes, D. (2017). Psychological engineering: A functional-cognitive perspective on applied psychology.</w:t>
      </w:r>
      <w:r w:rsidRPr="00F4204B">
        <w:rPr>
          <w:rFonts w:ascii="Times New Roman" w:eastAsia="Times New Roman" w:hAnsi="Times New Roman" w:cs="Times New Roman"/>
          <w:i/>
          <w:iCs/>
          <w:sz w:val="24"/>
          <w:szCs w:val="24"/>
        </w:rPr>
        <w:t xml:space="preserve"> Journal of Applied Research in Memory and Cognition, 6</w:t>
      </w:r>
      <w:r w:rsidRPr="00DC1CBF">
        <w:rPr>
          <w:rFonts w:ascii="Times New Roman" w:eastAsia="Times New Roman" w:hAnsi="Times New Roman" w:cs="Times New Roman"/>
          <w:sz w:val="24"/>
          <w:szCs w:val="24"/>
        </w:rPr>
        <w:t>, 1-13.</w:t>
      </w:r>
    </w:p>
    <w:p w14:paraId="690D3CDD" w14:textId="30356C9B" w:rsidR="00C122C7" w:rsidRDefault="00C122C7" w:rsidP="007F1E31">
      <w:pPr>
        <w:widowControl w:val="0"/>
        <w:autoSpaceDE w:val="0"/>
        <w:autoSpaceDN w:val="0"/>
        <w:adjustRightInd w:val="0"/>
        <w:spacing w:after="0" w:line="480" w:lineRule="auto"/>
        <w:ind w:left="720" w:hanging="720"/>
        <w:rPr>
          <w:rFonts w:ascii="Times New Roman" w:eastAsia="Times New Roman" w:hAnsi="Times New Roman" w:cs="Times New Roman"/>
          <w:sz w:val="24"/>
          <w:szCs w:val="24"/>
        </w:rPr>
      </w:pPr>
      <w:r w:rsidRPr="007C434C">
        <w:rPr>
          <w:rFonts w:ascii="Times New Roman" w:eastAsia="Times New Roman" w:hAnsi="Times New Roman" w:cs="Times New Roman"/>
          <w:sz w:val="24"/>
          <w:szCs w:val="24"/>
          <w:lang w:val="nl-BE"/>
        </w:rPr>
        <w:t xml:space="preserve">Eronen, M. I., &amp; Bringmann, L. F. (2021). </w:t>
      </w:r>
      <w:r w:rsidRPr="00C122C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t</w:t>
      </w:r>
      <w:r w:rsidRPr="00C122C7">
        <w:rPr>
          <w:rFonts w:ascii="Times New Roman" w:eastAsia="Times New Roman" w:hAnsi="Times New Roman" w:cs="Times New Roman"/>
          <w:sz w:val="24"/>
          <w:szCs w:val="24"/>
        </w:rPr>
        <w:t xml:space="preserve">heory </w:t>
      </w:r>
      <w:r>
        <w:rPr>
          <w:rFonts w:ascii="Times New Roman" w:eastAsia="Times New Roman" w:hAnsi="Times New Roman" w:cs="Times New Roman"/>
          <w:sz w:val="24"/>
          <w:szCs w:val="24"/>
        </w:rPr>
        <w:t>c</w:t>
      </w:r>
      <w:r w:rsidRPr="00C122C7">
        <w:rPr>
          <w:rFonts w:ascii="Times New Roman" w:eastAsia="Times New Roman" w:hAnsi="Times New Roman" w:cs="Times New Roman"/>
          <w:sz w:val="24"/>
          <w:szCs w:val="24"/>
        </w:rPr>
        <w:t xml:space="preserve">risis in </w:t>
      </w:r>
      <w:r>
        <w:rPr>
          <w:rFonts w:ascii="Times New Roman" w:eastAsia="Times New Roman" w:hAnsi="Times New Roman" w:cs="Times New Roman"/>
          <w:sz w:val="24"/>
          <w:szCs w:val="24"/>
        </w:rPr>
        <w:t>p</w:t>
      </w:r>
      <w:r w:rsidRPr="00C122C7">
        <w:rPr>
          <w:rFonts w:ascii="Times New Roman" w:eastAsia="Times New Roman" w:hAnsi="Times New Roman" w:cs="Times New Roman"/>
          <w:sz w:val="24"/>
          <w:szCs w:val="24"/>
        </w:rPr>
        <w:t xml:space="preserve">sychology: How to </w:t>
      </w:r>
      <w:r>
        <w:rPr>
          <w:rFonts w:ascii="Times New Roman" w:eastAsia="Times New Roman" w:hAnsi="Times New Roman" w:cs="Times New Roman"/>
          <w:sz w:val="24"/>
          <w:szCs w:val="24"/>
        </w:rPr>
        <w:t>m</w:t>
      </w:r>
      <w:r w:rsidRPr="00C122C7">
        <w:rPr>
          <w:rFonts w:ascii="Times New Roman" w:eastAsia="Times New Roman" w:hAnsi="Times New Roman" w:cs="Times New Roman"/>
          <w:sz w:val="24"/>
          <w:szCs w:val="24"/>
        </w:rPr>
        <w:t xml:space="preserve">ove </w:t>
      </w:r>
      <w:r>
        <w:rPr>
          <w:rFonts w:ascii="Times New Roman" w:eastAsia="Times New Roman" w:hAnsi="Times New Roman" w:cs="Times New Roman"/>
          <w:sz w:val="24"/>
          <w:szCs w:val="24"/>
        </w:rPr>
        <w:t>f</w:t>
      </w:r>
      <w:r w:rsidRPr="00C122C7">
        <w:rPr>
          <w:rFonts w:ascii="Times New Roman" w:eastAsia="Times New Roman" w:hAnsi="Times New Roman" w:cs="Times New Roman"/>
          <w:sz w:val="24"/>
          <w:szCs w:val="24"/>
        </w:rPr>
        <w:t xml:space="preserve">orward. </w:t>
      </w:r>
      <w:r w:rsidRPr="00C122C7">
        <w:rPr>
          <w:rFonts w:ascii="Times New Roman" w:eastAsia="Times New Roman" w:hAnsi="Times New Roman" w:cs="Times New Roman"/>
          <w:i/>
          <w:sz w:val="24"/>
          <w:szCs w:val="24"/>
        </w:rPr>
        <w:t>Perspectives on Psychological Science, 16(4),</w:t>
      </w:r>
      <w:r w:rsidRPr="00C122C7">
        <w:rPr>
          <w:rFonts w:ascii="Times New Roman" w:eastAsia="Times New Roman" w:hAnsi="Times New Roman" w:cs="Times New Roman"/>
          <w:sz w:val="24"/>
          <w:szCs w:val="24"/>
        </w:rPr>
        <w:t xml:space="preserve"> 779–788. </w:t>
      </w:r>
      <w:hyperlink r:id="rId15" w:history="1">
        <w:r w:rsidRPr="007A5872">
          <w:rPr>
            <w:rStyle w:val="Hyperlink"/>
            <w:rFonts w:ascii="Times New Roman" w:eastAsia="Times New Roman" w:hAnsi="Times New Roman" w:cs="Times New Roman"/>
            <w:sz w:val="24"/>
            <w:szCs w:val="24"/>
          </w:rPr>
          <w:t>https://doi.org/10.1177/1745691620970586</w:t>
        </w:r>
      </w:hyperlink>
      <w:r>
        <w:rPr>
          <w:rFonts w:ascii="Times New Roman" w:eastAsia="Times New Roman" w:hAnsi="Times New Roman" w:cs="Times New Roman"/>
          <w:sz w:val="24"/>
          <w:szCs w:val="24"/>
        </w:rPr>
        <w:t xml:space="preserve"> </w:t>
      </w:r>
    </w:p>
    <w:p w14:paraId="232D270F" w14:textId="3ECD185A" w:rsidR="00C122C7" w:rsidRDefault="00C122C7" w:rsidP="007F1E31">
      <w:pPr>
        <w:widowControl w:val="0"/>
        <w:autoSpaceDE w:val="0"/>
        <w:autoSpaceDN w:val="0"/>
        <w:adjustRightInd w:val="0"/>
        <w:spacing w:after="0" w:line="480" w:lineRule="auto"/>
        <w:ind w:left="720" w:hanging="720"/>
        <w:rPr>
          <w:rFonts w:ascii="Times New Roman" w:eastAsia="Times New Roman" w:hAnsi="Times New Roman" w:cs="Times New Roman"/>
          <w:sz w:val="24"/>
          <w:szCs w:val="24"/>
        </w:rPr>
      </w:pPr>
      <w:r w:rsidRPr="00C122C7">
        <w:rPr>
          <w:rFonts w:ascii="Times New Roman" w:eastAsia="Times New Roman" w:hAnsi="Times New Roman" w:cs="Times New Roman"/>
          <w:sz w:val="24"/>
          <w:szCs w:val="24"/>
        </w:rPr>
        <w:t xml:space="preserve">Flake, J. K., &amp; Fried, E. I. (2020). Measurement </w:t>
      </w:r>
      <w:proofErr w:type="spellStart"/>
      <w:r>
        <w:rPr>
          <w:rFonts w:ascii="Times New Roman" w:eastAsia="Times New Roman" w:hAnsi="Times New Roman" w:cs="Times New Roman"/>
          <w:sz w:val="24"/>
          <w:szCs w:val="24"/>
        </w:rPr>
        <w:t>s</w:t>
      </w:r>
      <w:r w:rsidRPr="00C122C7">
        <w:rPr>
          <w:rFonts w:ascii="Times New Roman" w:eastAsia="Times New Roman" w:hAnsi="Times New Roman" w:cs="Times New Roman"/>
          <w:sz w:val="24"/>
          <w:szCs w:val="24"/>
        </w:rPr>
        <w:t>chmeasurement</w:t>
      </w:r>
      <w:proofErr w:type="spellEnd"/>
      <w:r w:rsidRPr="00C122C7">
        <w:rPr>
          <w:rFonts w:ascii="Times New Roman" w:eastAsia="Times New Roman" w:hAnsi="Times New Roman" w:cs="Times New Roman"/>
          <w:sz w:val="24"/>
          <w:szCs w:val="24"/>
        </w:rPr>
        <w:t xml:space="preserve">: Questionable </w:t>
      </w:r>
      <w:r>
        <w:rPr>
          <w:rFonts w:ascii="Times New Roman" w:eastAsia="Times New Roman" w:hAnsi="Times New Roman" w:cs="Times New Roman"/>
          <w:sz w:val="24"/>
          <w:szCs w:val="24"/>
        </w:rPr>
        <w:t>m</w:t>
      </w:r>
      <w:r w:rsidRPr="00C122C7">
        <w:rPr>
          <w:rFonts w:ascii="Times New Roman" w:eastAsia="Times New Roman" w:hAnsi="Times New Roman" w:cs="Times New Roman"/>
          <w:sz w:val="24"/>
          <w:szCs w:val="24"/>
        </w:rPr>
        <w:t xml:space="preserve">easurement </w:t>
      </w:r>
      <w:r>
        <w:rPr>
          <w:rFonts w:ascii="Times New Roman" w:eastAsia="Times New Roman" w:hAnsi="Times New Roman" w:cs="Times New Roman"/>
          <w:sz w:val="24"/>
          <w:szCs w:val="24"/>
        </w:rPr>
        <w:lastRenderedPageBreak/>
        <w:t>p</w:t>
      </w:r>
      <w:r w:rsidRPr="00C122C7">
        <w:rPr>
          <w:rFonts w:ascii="Times New Roman" w:eastAsia="Times New Roman" w:hAnsi="Times New Roman" w:cs="Times New Roman"/>
          <w:sz w:val="24"/>
          <w:szCs w:val="24"/>
        </w:rPr>
        <w:t xml:space="preserve">ractices and </w:t>
      </w:r>
      <w:r>
        <w:rPr>
          <w:rFonts w:ascii="Times New Roman" w:eastAsia="Times New Roman" w:hAnsi="Times New Roman" w:cs="Times New Roman"/>
          <w:sz w:val="24"/>
          <w:szCs w:val="24"/>
        </w:rPr>
        <w:t>h</w:t>
      </w:r>
      <w:r w:rsidRPr="00C122C7">
        <w:rPr>
          <w:rFonts w:ascii="Times New Roman" w:eastAsia="Times New Roman" w:hAnsi="Times New Roman" w:cs="Times New Roman"/>
          <w:sz w:val="24"/>
          <w:szCs w:val="24"/>
        </w:rPr>
        <w:t xml:space="preserve">ow to </w:t>
      </w:r>
      <w:r>
        <w:rPr>
          <w:rFonts w:ascii="Times New Roman" w:eastAsia="Times New Roman" w:hAnsi="Times New Roman" w:cs="Times New Roman"/>
          <w:sz w:val="24"/>
          <w:szCs w:val="24"/>
        </w:rPr>
        <w:t>a</w:t>
      </w:r>
      <w:r w:rsidRPr="00C122C7">
        <w:rPr>
          <w:rFonts w:ascii="Times New Roman" w:eastAsia="Times New Roman" w:hAnsi="Times New Roman" w:cs="Times New Roman"/>
          <w:sz w:val="24"/>
          <w:szCs w:val="24"/>
        </w:rPr>
        <w:t xml:space="preserve">void </w:t>
      </w:r>
      <w:r>
        <w:rPr>
          <w:rFonts w:ascii="Times New Roman" w:eastAsia="Times New Roman" w:hAnsi="Times New Roman" w:cs="Times New Roman"/>
          <w:sz w:val="24"/>
          <w:szCs w:val="24"/>
        </w:rPr>
        <w:t>t</w:t>
      </w:r>
      <w:r w:rsidRPr="00C122C7">
        <w:rPr>
          <w:rFonts w:ascii="Times New Roman" w:eastAsia="Times New Roman" w:hAnsi="Times New Roman" w:cs="Times New Roman"/>
          <w:sz w:val="24"/>
          <w:szCs w:val="24"/>
        </w:rPr>
        <w:t xml:space="preserve">hem. </w:t>
      </w:r>
      <w:r w:rsidRPr="00C122C7">
        <w:rPr>
          <w:rFonts w:ascii="Times New Roman" w:eastAsia="Times New Roman" w:hAnsi="Times New Roman" w:cs="Times New Roman"/>
          <w:i/>
          <w:sz w:val="24"/>
          <w:szCs w:val="24"/>
        </w:rPr>
        <w:t>Advances in Methods and Practices in Psychological Science, 3</w:t>
      </w:r>
      <w:r>
        <w:rPr>
          <w:rFonts w:ascii="Times New Roman" w:eastAsia="Times New Roman" w:hAnsi="Times New Roman" w:cs="Times New Roman"/>
          <w:sz w:val="24"/>
          <w:szCs w:val="24"/>
        </w:rPr>
        <w:t xml:space="preserve">, </w:t>
      </w:r>
      <w:r w:rsidRPr="00C122C7">
        <w:rPr>
          <w:rFonts w:ascii="Times New Roman" w:eastAsia="Times New Roman" w:hAnsi="Times New Roman" w:cs="Times New Roman"/>
          <w:sz w:val="24"/>
          <w:szCs w:val="24"/>
        </w:rPr>
        <w:t xml:space="preserve">456–465. </w:t>
      </w:r>
      <w:hyperlink r:id="rId16" w:history="1">
        <w:r w:rsidRPr="007A5872">
          <w:rPr>
            <w:rStyle w:val="Hyperlink"/>
            <w:rFonts w:ascii="Times New Roman" w:eastAsia="Times New Roman" w:hAnsi="Times New Roman" w:cs="Times New Roman"/>
            <w:sz w:val="24"/>
            <w:szCs w:val="24"/>
          </w:rPr>
          <w:t>https://doi.org/10.1177/2515245920952393</w:t>
        </w:r>
      </w:hyperlink>
      <w:r>
        <w:rPr>
          <w:rFonts w:ascii="Times New Roman" w:eastAsia="Times New Roman" w:hAnsi="Times New Roman" w:cs="Times New Roman"/>
          <w:sz w:val="24"/>
          <w:szCs w:val="24"/>
        </w:rPr>
        <w:t xml:space="preserve"> </w:t>
      </w:r>
    </w:p>
    <w:p w14:paraId="55230877" w14:textId="59A6A4CD" w:rsidR="007F1E31" w:rsidRDefault="00274E48" w:rsidP="007F1E31">
      <w:pPr>
        <w:widowControl w:val="0"/>
        <w:autoSpaceDE w:val="0"/>
        <w:autoSpaceDN w:val="0"/>
        <w:adjustRightInd w:val="0"/>
        <w:spacing w:after="0" w:line="480" w:lineRule="auto"/>
        <w:ind w:left="720" w:hanging="720"/>
        <w:rPr>
          <w:rFonts w:ascii="Times New Roman" w:eastAsia="Times New Roman" w:hAnsi="Times New Roman" w:cs="Times New Roman"/>
          <w:sz w:val="24"/>
          <w:szCs w:val="24"/>
        </w:rPr>
      </w:pPr>
      <w:r w:rsidRPr="00274E48">
        <w:rPr>
          <w:rFonts w:ascii="Times New Roman" w:eastAsia="Times New Roman" w:hAnsi="Times New Roman" w:cs="Times New Roman"/>
          <w:sz w:val="24"/>
          <w:szCs w:val="24"/>
        </w:rPr>
        <w:t xml:space="preserve">Hayes, S. C., &amp; Brownstein, A. J. (1986). Mentalism, behavior-behavior relations, and a behavior-analytic view of the purposes of science. </w:t>
      </w:r>
      <w:r w:rsidRPr="00274E48">
        <w:rPr>
          <w:rFonts w:ascii="Times New Roman" w:eastAsia="Times New Roman" w:hAnsi="Times New Roman" w:cs="Times New Roman"/>
          <w:i/>
          <w:sz w:val="24"/>
          <w:szCs w:val="24"/>
        </w:rPr>
        <w:t>The Behavior Analyst, 9</w:t>
      </w:r>
      <w:r w:rsidRPr="00274E48">
        <w:rPr>
          <w:rFonts w:ascii="Times New Roman" w:eastAsia="Times New Roman" w:hAnsi="Times New Roman" w:cs="Times New Roman"/>
          <w:sz w:val="24"/>
          <w:szCs w:val="24"/>
        </w:rPr>
        <w:t>, 175-190.</w:t>
      </w:r>
    </w:p>
    <w:p w14:paraId="2DFAADB3" w14:textId="086EA6A0" w:rsidR="005903D7" w:rsidRDefault="007F1E31" w:rsidP="007F1E31">
      <w:pPr>
        <w:widowControl w:val="0"/>
        <w:autoSpaceDE w:val="0"/>
        <w:autoSpaceDN w:val="0"/>
        <w:adjustRightInd w:val="0"/>
        <w:spacing w:after="0" w:line="480" w:lineRule="auto"/>
        <w:ind w:left="720" w:hanging="720"/>
        <w:rPr>
          <w:rFonts w:ascii="Times New Roman" w:eastAsia="Times New Roman" w:hAnsi="Times New Roman" w:cs="Times New Roman"/>
          <w:sz w:val="24"/>
          <w:szCs w:val="24"/>
        </w:rPr>
      </w:pPr>
      <w:r w:rsidRPr="007F1E31">
        <w:rPr>
          <w:rFonts w:ascii="Times New Roman" w:eastAsia="Times New Roman" w:hAnsi="Times New Roman" w:cs="Times New Roman"/>
          <w:sz w:val="24"/>
          <w:szCs w:val="24"/>
        </w:rPr>
        <w:t>Hayes, S. C., Barnes-Holmes, D., &amp; Wilson, K. G. (2012). Contextual behavioral science:</w:t>
      </w:r>
      <w:r>
        <w:rPr>
          <w:rFonts w:ascii="Times New Roman" w:eastAsia="Times New Roman" w:hAnsi="Times New Roman" w:cs="Times New Roman"/>
          <w:sz w:val="24"/>
          <w:szCs w:val="24"/>
        </w:rPr>
        <w:t xml:space="preserve"> </w:t>
      </w:r>
      <w:r w:rsidRPr="007F1E31">
        <w:rPr>
          <w:rFonts w:ascii="Times New Roman" w:eastAsia="Times New Roman" w:hAnsi="Times New Roman" w:cs="Times New Roman"/>
          <w:sz w:val="24"/>
          <w:szCs w:val="24"/>
        </w:rPr>
        <w:t xml:space="preserve">Creating a science more adequate to the challenge of the human condition. </w:t>
      </w:r>
      <w:r w:rsidRPr="007F1E31">
        <w:rPr>
          <w:rFonts w:ascii="Times New Roman" w:eastAsia="Times New Roman" w:hAnsi="Times New Roman" w:cs="Times New Roman"/>
          <w:i/>
          <w:sz w:val="24"/>
          <w:szCs w:val="24"/>
        </w:rPr>
        <w:t>Journal of Contextual Behavioral Science, 1</w:t>
      </w:r>
      <w:r w:rsidRPr="007F1E31">
        <w:rPr>
          <w:rFonts w:ascii="Times New Roman" w:eastAsia="Times New Roman" w:hAnsi="Times New Roman" w:cs="Times New Roman"/>
          <w:sz w:val="24"/>
          <w:szCs w:val="24"/>
        </w:rPr>
        <w:t>, 1–16. https://doi.org/10.1016/j.jcbs.2012.09.004</w:t>
      </w:r>
    </w:p>
    <w:p w14:paraId="0267D79A" w14:textId="057FCA35" w:rsidR="002B0399" w:rsidRDefault="002B0399" w:rsidP="00F76319">
      <w:pPr>
        <w:widowControl w:val="0"/>
        <w:autoSpaceDE w:val="0"/>
        <w:autoSpaceDN w:val="0"/>
        <w:adjustRightInd w:val="0"/>
        <w:spacing w:after="0" w:line="480" w:lineRule="auto"/>
        <w:ind w:left="720" w:hanging="720"/>
        <w:rPr>
          <w:rFonts w:ascii="Times New Roman" w:eastAsia="Times New Roman" w:hAnsi="Times New Roman" w:cs="Times New Roman"/>
          <w:sz w:val="24"/>
          <w:szCs w:val="24"/>
        </w:rPr>
      </w:pPr>
      <w:r w:rsidRPr="002B0399">
        <w:rPr>
          <w:rFonts w:ascii="Times New Roman" w:eastAsia="Times New Roman" w:hAnsi="Times New Roman" w:cs="Times New Roman"/>
          <w:sz w:val="24"/>
          <w:szCs w:val="24"/>
          <w:lang w:val="fr-BE"/>
        </w:rPr>
        <w:t xml:space="preserve">Haynes, S. N., </w:t>
      </w:r>
      <w:proofErr w:type="spellStart"/>
      <w:r w:rsidRPr="002B0399">
        <w:rPr>
          <w:rFonts w:ascii="Times New Roman" w:eastAsia="Times New Roman" w:hAnsi="Times New Roman" w:cs="Times New Roman"/>
          <w:sz w:val="24"/>
          <w:szCs w:val="24"/>
          <w:lang w:val="fr-BE"/>
        </w:rPr>
        <w:t>Mumma</w:t>
      </w:r>
      <w:proofErr w:type="spellEnd"/>
      <w:r w:rsidRPr="002B0399">
        <w:rPr>
          <w:rFonts w:ascii="Times New Roman" w:eastAsia="Times New Roman" w:hAnsi="Times New Roman" w:cs="Times New Roman"/>
          <w:sz w:val="24"/>
          <w:szCs w:val="24"/>
          <w:lang w:val="fr-BE"/>
        </w:rPr>
        <w:t xml:space="preserve">, G. H., &amp; Pinson, C. (2009). </w:t>
      </w:r>
      <w:r w:rsidRPr="002B0399">
        <w:rPr>
          <w:rFonts w:ascii="Times New Roman" w:eastAsia="Times New Roman" w:hAnsi="Times New Roman" w:cs="Times New Roman"/>
          <w:sz w:val="24"/>
          <w:szCs w:val="24"/>
        </w:rPr>
        <w:t xml:space="preserve">Idiographic assessment: conceptual and psychometric foundations of individualized behavioral assessment. </w:t>
      </w:r>
      <w:r w:rsidRPr="008244EA">
        <w:rPr>
          <w:rFonts w:ascii="Times New Roman" w:eastAsia="Times New Roman" w:hAnsi="Times New Roman" w:cs="Times New Roman"/>
          <w:i/>
          <w:sz w:val="24"/>
          <w:szCs w:val="24"/>
        </w:rPr>
        <w:t xml:space="preserve">Clinical </w:t>
      </w:r>
      <w:r w:rsidR="008244EA" w:rsidRPr="008244EA">
        <w:rPr>
          <w:rFonts w:ascii="Times New Roman" w:eastAsia="Times New Roman" w:hAnsi="Times New Roman" w:cs="Times New Roman"/>
          <w:i/>
          <w:sz w:val="24"/>
          <w:szCs w:val="24"/>
        </w:rPr>
        <w:t>Ps</w:t>
      </w:r>
      <w:r w:rsidRPr="008244EA">
        <w:rPr>
          <w:rFonts w:ascii="Times New Roman" w:eastAsia="Times New Roman" w:hAnsi="Times New Roman" w:cs="Times New Roman"/>
          <w:i/>
          <w:sz w:val="24"/>
          <w:szCs w:val="24"/>
        </w:rPr>
        <w:t xml:space="preserve">ychology </w:t>
      </w:r>
      <w:r w:rsidR="008244EA" w:rsidRPr="008244EA">
        <w:rPr>
          <w:rFonts w:ascii="Times New Roman" w:eastAsia="Times New Roman" w:hAnsi="Times New Roman" w:cs="Times New Roman"/>
          <w:i/>
          <w:sz w:val="24"/>
          <w:szCs w:val="24"/>
        </w:rPr>
        <w:t>R</w:t>
      </w:r>
      <w:r w:rsidRPr="008244EA">
        <w:rPr>
          <w:rFonts w:ascii="Times New Roman" w:eastAsia="Times New Roman" w:hAnsi="Times New Roman" w:cs="Times New Roman"/>
          <w:i/>
          <w:sz w:val="24"/>
          <w:szCs w:val="24"/>
        </w:rPr>
        <w:t>eview, 29(2),</w:t>
      </w:r>
      <w:r w:rsidRPr="002B0399">
        <w:rPr>
          <w:rFonts w:ascii="Times New Roman" w:eastAsia="Times New Roman" w:hAnsi="Times New Roman" w:cs="Times New Roman"/>
          <w:sz w:val="24"/>
          <w:szCs w:val="24"/>
        </w:rPr>
        <w:t xml:space="preserve"> 179–191. </w:t>
      </w:r>
      <w:hyperlink r:id="rId17" w:history="1">
        <w:r w:rsidR="00DC1CBF" w:rsidRPr="00403ADC">
          <w:rPr>
            <w:rStyle w:val="Hyperlink"/>
            <w:rFonts w:ascii="Times New Roman" w:eastAsia="Times New Roman" w:hAnsi="Times New Roman" w:cs="Times New Roman"/>
            <w:sz w:val="24"/>
            <w:szCs w:val="24"/>
          </w:rPr>
          <w:t>https://doi.org/10.1016/j.cpr.2008.12.003</w:t>
        </w:r>
      </w:hyperlink>
    </w:p>
    <w:p w14:paraId="6C07C80D" w14:textId="61807554" w:rsidR="00DC1CBF" w:rsidRDefault="00DC1CBF" w:rsidP="00DC1CBF">
      <w:pPr>
        <w:widowControl w:val="0"/>
        <w:autoSpaceDE w:val="0"/>
        <w:autoSpaceDN w:val="0"/>
        <w:adjustRightInd w:val="0"/>
        <w:spacing w:after="0" w:line="480" w:lineRule="auto"/>
        <w:ind w:left="720" w:hanging="720"/>
        <w:rPr>
          <w:rFonts w:ascii="Times New Roman" w:eastAsia="Times New Roman" w:hAnsi="Times New Roman" w:cs="Times New Roman"/>
          <w:sz w:val="24"/>
          <w:szCs w:val="24"/>
        </w:rPr>
      </w:pPr>
      <w:r w:rsidRPr="00DC1CBF">
        <w:rPr>
          <w:rFonts w:ascii="Times New Roman" w:eastAsia="Times New Roman" w:hAnsi="Times New Roman" w:cs="Times New Roman"/>
          <w:sz w:val="24"/>
          <w:szCs w:val="24"/>
        </w:rPr>
        <w:t xml:space="preserve">Hughes, S., De Houwer, J., &amp; Perugini, M. (2016). The functional-cognitive framework for psychological research: Controversies and resolutions. </w:t>
      </w:r>
      <w:r w:rsidRPr="00F4204B">
        <w:rPr>
          <w:rFonts w:ascii="Times New Roman" w:eastAsia="Times New Roman" w:hAnsi="Times New Roman" w:cs="Times New Roman"/>
          <w:i/>
          <w:iCs/>
          <w:sz w:val="24"/>
          <w:szCs w:val="24"/>
        </w:rPr>
        <w:t>International Journal of Psychology, 51</w:t>
      </w:r>
      <w:r w:rsidRPr="00DC1CBF">
        <w:rPr>
          <w:rFonts w:ascii="Times New Roman" w:eastAsia="Times New Roman" w:hAnsi="Times New Roman" w:cs="Times New Roman"/>
          <w:sz w:val="24"/>
          <w:szCs w:val="24"/>
        </w:rPr>
        <w:t>, 4-14.</w:t>
      </w:r>
    </w:p>
    <w:p w14:paraId="1821F1F5" w14:textId="035A6623" w:rsidR="000A701E" w:rsidRDefault="000A701E" w:rsidP="00DC1CBF">
      <w:pPr>
        <w:widowControl w:val="0"/>
        <w:autoSpaceDE w:val="0"/>
        <w:autoSpaceDN w:val="0"/>
        <w:adjustRightInd w:val="0"/>
        <w:spacing w:after="0" w:line="480" w:lineRule="auto"/>
        <w:ind w:left="720" w:hanging="720"/>
        <w:rPr>
          <w:rFonts w:ascii="Times New Roman" w:eastAsia="Times New Roman" w:hAnsi="Times New Roman" w:cs="Times New Roman"/>
          <w:sz w:val="24"/>
          <w:szCs w:val="24"/>
        </w:rPr>
      </w:pPr>
      <w:r w:rsidRPr="000A701E">
        <w:rPr>
          <w:rFonts w:ascii="Times New Roman" w:eastAsia="Times New Roman" w:hAnsi="Times New Roman" w:cs="Times New Roman"/>
          <w:sz w:val="24"/>
          <w:szCs w:val="24"/>
        </w:rPr>
        <w:t xml:space="preserve">Langford, J., &amp; </w:t>
      </w:r>
      <w:proofErr w:type="spellStart"/>
      <w:r w:rsidRPr="000A701E">
        <w:rPr>
          <w:rFonts w:ascii="Times New Roman" w:eastAsia="Times New Roman" w:hAnsi="Times New Roman" w:cs="Times New Roman"/>
          <w:sz w:val="24"/>
          <w:szCs w:val="24"/>
        </w:rPr>
        <w:t>Schapire</w:t>
      </w:r>
      <w:proofErr w:type="spellEnd"/>
      <w:r w:rsidRPr="000A701E">
        <w:rPr>
          <w:rFonts w:ascii="Times New Roman" w:eastAsia="Times New Roman" w:hAnsi="Times New Roman" w:cs="Times New Roman"/>
          <w:sz w:val="24"/>
          <w:szCs w:val="24"/>
        </w:rPr>
        <w:t xml:space="preserve">, R. (2005). Tutorial on Practical Prediction Theory for Classification. </w:t>
      </w:r>
      <w:r w:rsidRPr="00F4204B">
        <w:rPr>
          <w:rFonts w:ascii="Times New Roman" w:eastAsia="Times New Roman" w:hAnsi="Times New Roman" w:cs="Times New Roman"/>
          <w:i/>
          <w:iCs/>
          <w:sz w:val="24"/>
          <w:szCs w:val="24"/>
        </w:rPr>
        <w:t xml:space="preserve">Journal of </w:t>
      </w:r>
      <w:r>
        <w:rPr>
          <w:rFonts w:ascii="Times New Roman" w:eastAsia="Times New Roman" w:hAnsi="Times New Roman" w:cs="Times New Roman"/>
          <w:i/>
          <w:iCs/>
          <w:sz w:val="24"/>
          <w:szCs w:val="24"/>
        </w:rPr>
        <w:t>M</w:t>
      </w:r>
      <w:r w:rsidRPr="00F4204B">
        <w:rPr>
          <w:rFonts w:ascii="Times New Roman" w:eastAsia="Times New Roman" w:hAnsi="Times New Roman" w:cs="Times New Roman"/>
          <w:i/>
          <w:iCs/>
          <w:sz w:val="24"/>
          <w:szCs w:val="24"/>
        </w:rPr>
        <w:t xml:space="preserve">achine </w:t>
      </w:r>
      <w:r>
        <w:rPr>
          <w:rFonts w:ascii="Times New Roman" w:eastAsia="Times New Roman" w:hAnsi="Times New Roman" w:cs="Times New Roman"/>
          <w:i/>
          <w:iCs/>
          <w:sz w:val="24"/>
          <w:szCs w:val="24"/>
        </w:rPr>
        <w:t>L</w:t>
      </w:r>
      <w:r w:rsidRPr="00F4204B">
        <w:rPr>
          <w:rFonts w:ascii="Times New Roman" w:eastAsia="Times New Roman" w:hAnsi="Times New Roman" w:cs="Times New Roman"/>
          <w:i/>
          <w:iCs/>
          <w:sz w:val="24"/>
          <w:szCs w:val="24"/>
        </w:rPr>
        <w:t>earning</w:t>
      </w:r>
      <w:r>
        <w:rPr>
          <w:rFonts w:ascii="Times New Roman" w:eastAsia="Times New Roman" w:hAnsi="Times New Roman" w:cs="Times New Roman"/>
          <w:i/>
          <w:iCs/>
          <w:sz w:val="24"/>
          <w:szCs w:val="24"/>
        </w:rPr>
        <w:t xml:space="preserve"> R</w:t>
      </w:r>
      <w:r w:rsidRPr="00F4204B">
        <w:rPr>
          <w:rFonts w:ascii="Times New Roman" w:eastAsia="Times New Roman" w:hAnsi="Times New Roman" w:cs="Times New Roman"/>
          <w:i/>
          <w:iCs/>
          <w:sz w:val="24"/>
          <w:szCs w:val="24"/>
        </w:rPr>
        <w:t>esearch, 6</w:t>
      </w:r>
      <w:r w:rsidRPr="000A701E">
        <w:rPr>
          <w:rFonts w:ascii="Times New Roman" w:eastAsia="Times New Roman" w:hAnsi="Times New Roman" w:cs="Times New Roman"/>
          <w:sz w:val="24"/>
          <w:szCs w:val="24"/>
        </w:rPr>
        <w:t>(3)</w:t>
      </w:r>
      <w:r>
        <w:rPr>
          <w:rFonts w:ascii="Times New Roman" w:eastAsia="Times New Roman" w:hAnsi="Times New Roman" w:cs="Times New Roman"/>
          <w:sz w:val="24"/>
          <w:szCs w:val="24"/>
        </w:rPr>
        <w:t>, 273-306</w:t>
      </w:r>
      <w:r w:rsidRPr="000A701E">
        <w:rPr>
          <w:rFonts w:ascii="Times New Roman" w:eastAsia="Times New Roman" w:hAnsi="Times New Roman" w:cs="Times New Roman"/>
          <w:sz w:val="24"/>
          <w:szCs w:val="24"/>
        </w:rPr>
        <w:t>.</w:t>
      </w:r>
    </w:p>
    <w:p w14:paraId="3E0D0FB4" w14:textId="0EFC7028" w:rsidR="004D1C13" w:rsidRDefault="004D1C13" w:rsidP="00DC1CBF">
      <w:pPr>
        <w:widowControl w:val="0"/>
        <w:autoSpaceDE w:val="0"/>
        <w:autoSpaceDN w:val="0"/>
        <w:adjustRightInd w:val="0"/>
        <w:spacing w:after="0" w:line="480" w:lineRule="auto"/>
        <w:ind w:left="720" w:hanging="720"/>
        <w:rPr>
          <w:rFonts w:ascii="Times New Roman" w:eastAsia="Times New Roman" w:hAnsi="Times New Roman" w:cs="Times New Roman"/>
          <w:sz w:val="24"/>
          <w:szCs w:val="24"/>
        </w:rPr>
      </w:pPr>
      <w:proofErr w:type="spellStart"/>
      <w:r w:rsidRPr="004D1C13">
        <w:rPr>
          <w:rFonts w:ascii="Times New Roman" w:eastAsia="Times New Roman" w:hAnsi="Times New Roman" w:cs="Times New Roman"/>
          <w:sz w:val="24"/>
          <w:szCs w:val="24"/>
        </w:rPr>
        <w:t>Lespine</w:t>
      </w:r>
      <w:proofErr w:type="spellEnd"/>
      <w:r w:rsidRPr="004D1C13">
        <w:rPr>
          <w:rFonts w:ascii="Times New Roman" w:eastAsia="Times New Roman" w:hAnsi="Times New Roman" w:cs="Times New Roman"/>
          <w:sz w:val="24"/>
          <w:szCs w:val="24"/>
        </w:rPr>
        <w:t xml:space="preserve">, L. F., Rueda-Delgado, L., </w:t>
      </w:r>
      <w:proofErr w:type="spellStart"/>
      <w:r w:rsidRPr="004D1C13">
        <w:rPr>
          <w:rFonts w:ascii="Times New Roman" w:eastAsia="Times New Roman" w:hAnsi="Times New Roman" w:cs="Times New Roman"/>
          <w:sz w:val="24"/>
          <w:szCs w:val="24"/>
        </w:rPr>
        <w:t>Vahey</w:t>
      </w:r>
      <w:proofErr w:type="spellEnd"/>
      <w:r w:rsidRPr="004D1C13">
        <w:rPr>
          <w:rFonts w:ascii="Times New Roman" w:eastAsia="Times New Roman" w:hAnsi="Times New Roman" w:cs="Times New Roman"/>
          <w:sz w:val="24"/>
          <w:szCs w:val="24"/>
        </w:rPr>
        <w:t xml:space="preserve">, N., </w:t>
      </w:r>
      <w:proofErr w:type="spellStart"/>
      <w:r w:rsidRPr="004D1C13">
        <w:rPr>
          <w:rFonts w:ascii="Times New Roman" w:eastAsia="Times New Roman" w:hAnsi="Times New Roman" w:cs="Times New Roman"/>
          <w:sz w:val="24"/>
          <w:szCs w:val="24"/>
        </w:rPr>
        <w:t>Kiiski</w:t>
      </w:r>
      <w:proofErr w:type="spellEnd"/>
      <w:r w:rsidRPr="004D1C13">
        <w:rPr>
          <w:rFonts w:ascii="Times New Roman" w:eastAsia="Times New Roman" w:hAnsi="Times New Roman" w:cs="Times New Roman"/>
          <w:sz w:val="24"/>
          <w:szCs w:val="24"/>
        </w:rPr>
        <w:t xml:space="preserve">, H., </w:t>
      </w:r>
      <w:proofErr w:type="spellStart"/>
      <w:r w:rsidRPr="004D1C13">
        <w:rPr>
          <w:rFonts w:ascii="Times New Roman" w:eastAsia="Times New Roman" w:hAnsi="Times New Roman" w:cs="Times New Roman"/>
          <w:sz w:val="24"/>
          <w:szCs w:val="24"/>
        </w:rPr>
        <w:t>Enz</w:t>
      </w:r>
      <w:proofErr w:type="spellEnd"/>
      <w:r w:rsidRPr="004D1C13">
        <w:rPr>
          <w:rFonts w:ascii="Times New Roman" w:eastAsia="Times New Roman" w:hAnsi="Times New Roman" w:cs="Times New Roman"/>
          <w:sz w:val="24"/>
          <w:szCs w:val="24"/>
        </w:rPr>
        <w:t xml:space="preserve">, N., Boyle, R., </w:t>
      </w:r>
      <w:r>
        <w:rPr>
          <w:rFonts w:ascii="Times New Roman" w:eastAsia="Times New Roman" w:hAnsi="Times New Roman" w:cs="Times New Roman"/>
          <w:sz w:val="24"/>
          <w:szCs w:val="24"/>
        </w:rPr>
        <w:t>…</w:t>
      </w:r>
      <w:r w:rsidRPr="004D1C13">
        <w:rPr>
          <w:rFonts w:ascii="Times New Roman" w:eastAsia="Times New Roman" w:hAnsi="Times New Roman" w:cs="Times New Roman"/>
          <w:sz w:val="24"/>
          <w:szCs w:val="24"/>
        </w:rPr>
        <w:t xml:space="preserve"> &amp; Whelan, R. (2022). Changes in inhibition-related brain function and psychological flexibility during smoking abstinence predict longer time to relapse.</w:t>
      </w:r>
      <w:r>
        <w:rPr>
          <w:rFonts w:ascii="Times New Roman" w:eastAsia="Times New Roman" w:hAnsi="Times New Roman" w:cs="Times New Roman"/>
          <w:sz w:val="24"/>
          <w:szCs w:val="24"/>
        </w:rPr>
        <w:t xml:space="preserve"> Preprint. </w:t>
      </w:r>
      <w:r w:rsidRPr="004D1C13">
        <w:rPr>
          <w:rFonts w:ascii="Times New Roman" w:eastAsia="Times New Roman" w:hAnsi="Times New Roman" w:cs="Times New Roman"/>
          <w:sz w:val="24"/>
          <w:szCs w:val="24"/>
        </w:rPr>
        <w:t>https://psyarxiv.com/472p5/</w:t>
      </w:r>
    </w:p>
    <w:p w14:paraId="6A6A2DAB" w14:textId="0F2B6A79" w:rsidR="0027471D" w:rsidRDefault="0027471D" w:rsidP="00DC1CBF">
      <w:pPr>
        <w:widowControl w:val="0"/>
        <w:autoSpaceDE w:val="0"/>
        <w:autoSpaceDN w:val="0"/>
        <w:adjustRightInd w:val="0"/>
        <w:spacing w:after="0" w:line="480" w:lineRule="auto"/>
        <w:ind w:left="720" w:hanging="720"/>
        <w:rPr>
          <w:rFonts w:ascii="Times New Roman" w:eastAsia="Times New Roman" w:hAnsi="Times New Roman" w:cs="Times New Roman"/>
          <w:sz w:val="24"/>
          <w:szCs w:val="24"/>
        </w:rPr>
      </w:pPr>
      <w:proofErr w:type="spellStart"/>
      <w:r w:rsidRPr="0027471D">
        <w:rPr>
          <w:rFonts w:ascii="Times New Roman" w:eastAsia="Times New Roman" w:hAnsi="Times New Roman" w:cs="Times New Roman"/>
          <w:sz w:val="24"/>
          <w:szCs w:val="24"/>
        </w:rPr>
        <w:t>Tashman</w:t>
      </w:r>
      <w:proofErr w:type="spellEnd"/>
      <w:r w:rsidRPr="0027471D">
        <w:rPr>
          <w:rFonts w:ascii="Times New Roman" w:eastAsia="Times New Roman" w:hAnsi="Times New Roman" w:cs="Times New Roman"/>
          <w:sz w:val="24"/>
          <w:szCs w:val="24"/>
        </w:rPr>
        <w:t xml:space="preserve">, L. J. (2000). Out-of-sample tests of forecasting accuracy: an analysis and review. </w:t>
      </w:r>
      <w:r w:rsidRPr="00F4204B">
        <w:rPr>
          <w:rFonts w:ascii="Times New Roman" w:eastAsia="Times New Roman" w:hAnsi="Times New Roman" w:cs="Times New Roman"/>
          <w:i/>
          <w:iCs/>
          <w:sz w:val="24"/>
          <w:szCs w:val="24"/>
        </w:rPr>
        <w:t>International Journal of Forecasting, 16</w:t>
      </w:r>
      <w:r w:rsidRPr="0027471D">
        <w:rPr>
          <w:rFonts w:ascii="Times New Roman" w:eastAsia="Times New Roman" w:hAnsi="Times New Roman" w:cs="Times New Roman"/>
          <w:sz w:val="24"/>
          <w:szCs w:val="24"/>
        </w:rPr>
        <w:t>(4), 437-450.</w:t>
      </w:r>
    </w:p>
    <w:p w14:paraId="0FA06167" w14:textId="058C2C4E" w:rsidR="000A701E" w:rsidRDefault="000A701E" w:rsidP="00DC1CBF">
      <w:pPr>
        <w:widowControl w:val="0"/>
        <w:autoSpaceDE w:val="0"/>
        <w:autoSpaceDN w:val="0"/>
        <w:adjustRightInd w:val="0"/>
        <w:spacing w:after="0" w:line="480" w:lineRule="auto"/>
        <w:ind w:left="720" w:hanging="720"/>
        <w:rPr>
          <w:rFonts w:ascii="Times New Roman" w:eastAsia="Times New Roman" w:hAnsi="Times New Roman" w:cs="Times New Roman"/>
          <w:sz w:val="24"/>
          <w:szCs w:val="24"/>
        </w:rPr>
      </w:pPr>
      <w:r w:rsidRPr="000A701E">
        <w:rPr>
          <w:rFonts w:ascii="Times New Roman" w:eastAsia="Times New Roman" w:hAnsi="Times New Roman" w:cs="Times New Roman"/>
          <w:sz w:val="24"/>
          <w:szCs w:val="24"/>
        </w:rPr>
        <w:t xml:space="preserve">Taylor, S. J., &amp; </w:t>
      </w:r>
      <w:proofErr w:type="spellStart"/>
      <w:r w:rsidRPr="000A701E">
        <w:rPr>
          <w:rFonts w:ascii="Times New Roman" w:eastAsia="Times New Roman" w:hAnsi="Times New Roman" w:cs="Times New Roman"/>
          <w:sz w:val="24"/>
          <w:szCs w:val="24"/>
        </w:rPr>
        <w:t>Letham</w:t>
      </w:r>
      <w:proofErr w:type="spellEnd"/>
      <w:r w:rsidRPr="000A701E">
        <w:rPr>
          <w:rFonts w:ascii="Times New Roman" w:eastAsia="Times New Roman" w:hAnsi="Times New Roman" w:cs="Times New Roman"/>
          <w:sz w:val="24"/>
          <w:szCs w:val="24"/>
        </w:rPr>
        <w:t xml:space="preserve">, B. (2018). Forecasting at scale. </w:t>
      </w:r>
      <w:r w:rsidRPr="00F4204B">
        <w:rPr>
          <w:rFonts w:ascii="Times New Roman" w:eastAsia="Times New Roman" w:hAnsi="Times New Roman" w:cs="Times New Roman"/>
          <w:i/>
          <w:iCs/>
          <w:sz w:val="24"/>
          <w:szCs w:val="24"/>
        </w:rPr>
        <w:t>The American Statistician, 72</w:t>
      </w:r>
      <w:r w:rsidRPr="000A701E">
        <w:rPr>
          <w:rFonts w:ascii="Times New Roman" w:eastAsia="Times New Roman" w:hAnsi="Times New Roman" w:cs="Times New Roman"/>
          <w:sz w:val="24"/>
          <w:szCs w:val="24"/>
        </w:rPr>
        <w:t>(1), 37-45.</w:t>
      </w:r>
    </w:p>
    <w:p w14:paraId="6D8C5CD0" w14:textId="517B5884" w:rsidR="004D1C13" w:rsidRPr="00DC1CBF" w:rsidRDefault="004D1C13" w:rsidP="00DC1CBF">
      <w:pPr>
        <w:widowControl w:val="0"/>
        <w:autoSpaceDE w:val="0"/>
        <w:autoSpaceDN w:val="0"/>
        <w:adjustRightInd w:val="0"/>
        <w:spacing w:after="0" w:line="480" w:lineRule="auto"/>
        <w:ind w:left="720" w:hanging="720"/>
        <w:rPr>
          <w:rFonts w:ascii="Times New Roman" w:eastAsia="Times New Roman" w:hAnsi="Times New Roman" w:cs="Times New Roman"/>
          <w:sz w:val="24"/>
          <w:szCs w:val="24"/>
        </w:rPr>
      </w:pPr>
      <w:r w:rsidRPr="004D1C13">
        <w:rPr>
          <w:rFonts w:ascii="Times New Roman" w:eastAsia="Times New Roman" w:hAnsi="Times New Roman" w:cs="Times New Roman"/>
          <w:sz w:val="24"/>
          <w:szCs w:val="24"/>
        </w:rPr>
        <w:t xml:space="preserve">Whelan, R., &amp; </w:t>
      </w:r>
      <w:proofErr w:type="spellStart"/>
      <w:r w:rsidRPr="004D1C13">
        <w:rPr>
          <w:rFonts w:ascii="Times New Roman" w:eastAsia="Times New Roman" w:hAnsi="Times New Roman" w:cs="Times New Roman"/>
          <w:sz w:val="24"/>
          <w:szCs w:val="24"/>
        </w:rPr>
        <w:t>Garavan</w:t>
      </w:r>
      <w:proofErr w:type="spellEnd"/>
      <w:r w:rsidRPr="004D1C13">
        <w:rPr>
          <w:rFonts w:ascii="Times New Roman" w:eastAsia="Times New Roman" w:hAnsi="Times New Roman" w:cs="Times New Roman"/>
          <w:sz w:val="24"/>
          <w:szCs w:val="24"/>
        </w:rPr>
        <w:t xml:space="preserve">, H. (2014). When optimism hurts: inflated predictions in psychiatric </w:t>
      </w:r>
      <w:r w:rsidRPr="004D1C13">
        <w:rPr>
          <w:rFonts w:ascii="Times New Roman" w:eastAsia="Times New Roman" w:hAnsi="Times New Roman" w:cs="Times New Roman"/>
          <w:sz w:val="24"/>
          <w:szCs w:val="24"/>
        </w:rPr>
        <w:lastRenderedPageBreak/>
        <w:t xml:space="preserve">neuroimaging. </w:t>
      </w:r>
      <w:r w:rsidRPr="007C434C">
        <w:rPr>
          <w:rFonts w:ascii="Times New Roman" w:eastAsia="Times New Roman" w:hAnsi="Times New Roman" w:cs="Times New Roman"/>
          <w:i/>
          <w:iCs/>
          <w:sz w:val="24"/>
          <w:szCs w:val="24"/>
        </w:rPr>
        <w:t>Biological Psychiatry, 75</w:t>
      </w:r>
      <w:r w:rsidRPr="004D1C13">
        <w:rPr>
          <w:rFonts w:ascii="Times New Roman" w:eastAsia="Times New Roman" w:hAnsi="Times New Roman" w:cs="Times New Roman"/>
          <w:sz w:val="24"/>
          <w:szCs w:val="24"/>
        </w:rPr>
        <w:t>(9), 746-748.</w:t>
      </w:r>
    </w:p>
    <w:p w14:paraId="01927E4E" w14:textId="77777777" w:rsidR="00DC1CBF" w:rsidRPr="00DC1CBF" w:rsidRDefault="00DC1CBF" w:rsidP="00DC1CBF">
      <w:pPr>
        <w:widowControl w:val="0"/>
        <w:autoSpaceDE w:val="0"/>
        <w:autoSpaceDN w:val="0"/>
        <w:adjustRightInd w:val="0"/>
        <w:spacing w:after="0" w:line="480" w:lineRule="auto"/>
        <w:ind w:left="720" w:hanging="720"/>
        <w:rPr>
          <w:rFonts w:ascii="Times New Roman" w:eastAsia="Times New Roman" w:hAnsi="Times New Roman" w:cs="Times New Roman"/>
          <w:sz w:val="24"/>
          <w:szCs w:val="24"/>
        </w:rPr>
      </w:pPr>
    </w:p>
    <w:p w14:paraId="79150797" w14:textId="77777777" w:rsidR="00DC1CBF" w:rsidRPr="00DC1CBF" w:rsidRDefault="00DC1CBF" w:rsidP="00DC1CBF">
      <w:pPr>
        <w:widowControl w:val="0"/>
        <w:autoSpaceDE w:val="0"/>
        <w:autoSpaceDN w:val="0"/>
        <w:adjustRightInd w:val="0"/>
        <w:spacing w:after="0" w:line="480" w:lineRule="auto"/>
        <w:ind w:left="720" w:hanging="720"/>
        <w:rPr>
          <w:rFonts w:ascii="Times New Roman" w:eastAsia="Times New Roman" w:hAnsi="Times New Roman" w:cs="Times New Roman"/>
          <w:sz w:val="24"/>
          <w:szCs w:val="24"/>
        </w:rPr>
      </w:pPr>
    </w:p>
    <w:p w14:paraId="746C223D" w14:textId="77777777" w:rsidR="005A659B" w:rsidRDefault="005A659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DEF9E57" w14:textId="1A4216A9" w:rsidR="007437CB" w:rsidRPr="008244EA" w:rsidRDefault="007437CB" w:rsidP="00936CEB">
      <w:pPr>
        <w:widowControl w:val="0"/>
        <w:tabs>
          <w:tab w:val="center" w:pos="4512"/>
        </w:tabs>
        <w:autoSpaceDE w:val="0"/>
        <w:autoSpaceDN w:val="0"/>
        <w:adjustRightInd w:val="0"/>
        <w:spacing w:after="0" w:line="480" w:lineRule="auto"/>
        <w:jc w:val="center"/>
        <w:rPr>
          <w:rFonts w:ascii="Times New Roman" w:eastAsia="Times New Roman" w:hAnsi="Times New Roman" w:cs="Times New Roman"/>
          <w:b/>
          <w:sz w:val="24"/>
          <w:szCs w:val="24"/>
        </w:rPr>
      </w:pPr>
      <w:r w:rsidRPr="008244EA">
        <w:rPr>
          <w:rFonts w:ascii="Times New Roman" w:eastAsia="Times New Roman" w:hAnsi="Times New Roman" w:cs="Times New Roman"/>
          <w:b/>
          <w:sz w:val="24"/>
          <w:szCs w:val="24"/>
        </w:rPr>
        <w:lastRenderedPageBreak/>
        <w:t>Acknowledgements</w:t>
      </w:r>
    </w:p>
    <w:p w14:paraId="4959058C" w14:textId="27C888D8" w:rsidR="007437CB" w:rsidRPr="007437CB" w:rsidRDefault="007437CB" w:rsidP="00936CEB">
      <w:pPr>
        <w:spacing w:line="480" w:lineRule="auto"/>
        <w:ind w:firstLine="708"/>
        <w:rPr>
          <w:rFonts w:ascii="Times New Roman" w:eastAsia="Times New Roman" w:hAnsi="Times New Roman" w:cs="Times New Roman"/>
          <w:sz w:val="24"/>
          <w:szCs w:val="24"/>
        </w:rPr>
      </w:pPr>
      <w:r w:rsidRPr="005E149C">
        <w:rPr>
          <w:rFonts w:ascii="Times New Roman" w:eastAsia="Times New Roman" w:hAnsi="Times New Roman" w:cs="Times New Roman"/>
          <w:sz w:val="24"/>
          <w:szCs w:val="24"/>
        </w:rPr>
        <w:t xml:space="preserve">Jan De </w:t>
      </w:r>
      <w:proofErr w:type="spellStart"/>
      <w:r w:rsidRPr="005E149C">
        <w:rPr>
          <w:rFonts w:ascii="Times New Roman" w:eastAsia="Times New Roman" w:hAnsi="Times New Roman" w:cs="Times New Roman"/>
          <w:sz w:val="24"/>
          <w:szCs w:val="24"/>
        </w:rPr>
        <w:t>Houwer</w:t>
      </w:r>
      <w:proofErr w:type="spellEnd"/>
      <w:r w:rsidR="005E149C" w:rsidRPr="005E149C">
        <w:rPr>
          <w:rFonts w:ascii="Times New Roman" w:eastAsia="Times New Roman" w:hAnsi="Times New Roman" w:cs="Times New Roman"/>
          <w:sz w:val="24"/>
          <w:szCs w:val="24"/>
        </w:rPr>
        <w:t xml:space="preserve">, Jamie Cummins, </w:t>
      </w:r>
      <w:r w:rsidRPr="005E149C">
        <w:rPr>
          <w:rFonts w:ascii="Times New Roman" w:eastAsia="Times New Roman" w:hAnsi="Times New Roman" w:cs="Times New Roman"/>
          <w:sz w:val="24"/>
          <w:szCs w:val="24"/>
        </w:rPr>
        <w:t xml:space="preserve">Ghent University, Ghent, Belgium. </w:t>
      </w:r>
      <w:r w:rsidR="00F4204B">
        <w:rPr>
          <w:rFonts w:ascii="Times New Roman" w:eastAsia="Times New Roman" w:hAnsi="Times New Roman" w:cs="Times New Roman"/>
          <w:sz w:val="24"/>
          <w:szCs w:val="24"/>
        </w:rPr>
        <w:t xml:space="preserve">Jan De Houwer and Jamie Cummins contributed equally and agree to shared first authorship. </w:t>
      </w:r>
      <w:r w:rsidRPr="007437CB">
        <w:rPr>
          <w:rFonts w:ascii="Times New Roman" w:eastAsia="Times New Roman" w:hAnsi="Times New Roman" w:cs="Times New Roman"/>
          <w:sz w:val="24"/>
          <w:szCs w:val="24"/>
        </w:rPr>
        <w:t xml:space="preserve">Correspondence should be addressed to Jan De Houwer, Ghent University, Henri </w:t>
      </w:r>
      <w:proofErr w:type="spellStart"/>
      <w:r w:rsidRPr="007437CB">
        <w:rPr>
          <w:rFonts w:ascii="Times New Roman" w:eastAsia="Times New Roman" w:hAnsi="Times New Roman" w:cs="Times New Roman"/>
          <w:sz w:val="24"/>
          <w:szCs w:val="24"/>
        </w:rPr>
        <w:t>Dunantlaan</w:t>
      </w:r>
      <w:proofErr w:type="spellEnd"/>
      <w:r w:rsidRPr="007437CB">
        <w:rPr>
          <w:rFonts w:ascii="Times New Roman" w:eastAsia="Times New Roman" w:hAnsi="Times New Roman" w:cs="Times New Roman"/>
          <w:sz w:val="24"/>
          <w:szCs w:val="24"/>
        </w:rPr>
        <w:t xml:space="preserve"> 2, B-9000 Ghent, Belgium. Electronic mail can be sent to </w:t>
      </w:r>
      <w:hyperlink r:id="rId18" w:history="1">
        <w:r w:rsidR="005E149C" w:rsidRPr="003518A6">
          <w:rPr>
            <w:rStyle w:val="Hyperlink"/>
            <w:rFonts w:ascii="Times New Roman" w:eastAsia="Times New Roman" w:hAnsi="Times New Roman" w:cs="Times New Roman"/>
            <w:sz w:val="24"/>
            <w:szCs w:val="24"/>
          </w:rPr>
          <w:t>Jan.DeHouwer@UGent.be</w:t>
        </w:r>
      </w:hyperlink>
      <w:r w:rsidR="005E149C">
        <w:rPr>
          <w:rFonts w:ascii="Times New Roman" w:eastAsia="Times New Roman" w:hAnsi="Times New Roman" w:cs="Times New Roman"/>
          <w:sz w:val="24"/>
          <w:szCs w:val="24"/>
        </w:rPr>
        <w:t xml:space="preserve"> </w:t>
      </w:r>
      <w:r w:rsidRPr="007437CB">
        <w:rPr>
          <w:rFonts w:ascii="Times New Roman" w:eastAsia="Times New Roman" w:hAnsi="Times New Roman" w:cs="Times New Roman"/>
          <w:sz w:val="24"/>
          <w:szCs w:val="24"/>
        </w:rPr>
        <w:t>. The preparation of this paper was made possible by Ghent University Grant BO</w:t>
      </w:r>
      <w:r w:rsidR="00436769">
        <w:rPr>
          <w:rFonts w:ascii="Times New Roman" w:eastAsia="Times New Roman" w:hAnsi="Times New Roman" w:cs="Times New Roman"/>
          <w:sz w:val="24"/>
          <w:szCs w:val="24"/>
        </w:rPr>
        <w:t xml:space="preserve">F16/MET_V/002 to Jan De Houwer. </w:t>
      </w:r>
      <w:r w:rsidR="000102CA">
        <w:rPr>
          <w:rFonts w:ascii="Times New Roman" w:eastAsia="Times New Roman" w:hAnsi="Times New Roman" w:cs="Times New Roman"/>
          <w:sz w:val="24"/>
          <w:szCs w:val="24"/>
        </w:rPr>
        <w:t>We thank the</w:t>
      </w:r>
      <w:r w:rsidR="00507FF0">
        <w:rPr>
          <w:rFonts w:ascii="Times New Roman" w:eastAsia="Times New Roman" w:hAnsi="Times New Roman" w:cs="Times New Roman"/>
          <w:sz w:val="24"/>
          <w:szCs w:val="24"/>
        </w:rPr>
        <w:t xml:space="preserve"> other</w:t>
      </w:r>
      <w:r w:rsidR="000102CA">
        <w:rPr>
          <w:rFonts w:ascii="Times New Roman" w:eastAsia="Times New Roman" w:hAnsi="Times New Roman" w:cs="Times New Roman"/>
          <w:sz w:val="24"/>
          <w:szCs w:val="24"/>
        </w:rPr>
        <w:t xml:space="preserve"> members of the Learning and Implicit Processes Laboratory at Ghent University (</w:t>
      </w:r>
      <w:hyperlink r:id="rId19" w:history="1">
        <w:r w:rsidR="000102CA" w:rsidRPr="00C235CB">
          <w:rPr>
            <w:rStyle w:val="Hyperlink"/>
            <w:rFonts w:ascii="Times New Roman" w:eastAsia="Times New Roman" w:hAnsi="Times New Roman" w:cs="Times New Roman"/>
            <w:sz w:val="24"/>
            <w:szCs w:val="24"/>
          </w:rPr>
          <w:t>www.liplab.be</w:t>
        </w:r>
      </w:hyperlink>
      <w:r w:rsidR="000102CA">
        <w:rPr>
          <w:rFonts w:ascii="Times New Roman" w:eastAsia="Times New Roman" w:hAnsi="Times New Roman" w:cs="Times New Roman"/>
          <w:sz w:val="24"/>
          <w:szCs w:val="24"/>
        </w:rPr>
        <w:t>) for their input during a discussion of th</w:t>
      </w:r>
      <w:r w:rsidR="00507FF0">
        <w:rPr>
          <w:rFonts w:ascii="Times New Roman" w:eastAsia="Times New Roman" w:hAnsi="Times New Roman" w:cs="Times New Roman"/>
          <w:sz w:val="24"/>
          <w:szCs w:val="24"/>
        </w:rPr>
        <w:t>e r</w:t>
      </w:r>
      <w:r w:rsidR="00507FF0" w:rsidRPr="00507FF0">
        <w:rPr>
          <w:rFonts w:ascii="Times New Roman" w:eastAsia="Times New Roman" w:hAnsi="Times New Roman" w:cs="Times New Roman"/>
          <w:sz w:val="24"/>
          <w:szCs w:val="24"/>
        </w:rPr>
        <w:t xml:space="preserve">eport of the ACBS Task Force </w:t>
      </w:r>
      <w:r w:rsidR="000102CA">
        <w:rPr>
          <w:rFonts w:ascii="Times New Roman" w:eastAsia="Times New Roman" w:hAnsi="Times New Roman" w:cs="Times New Roman"/>
          <w:sz w:val="24"/>
          <w:szCs w:val="24"/>
        </w:rPr>
        <w:t>at one</w:t>
      </w:r>
      <w:r w:rsidR="00507FF0">
        <w:rPr>
          <w:rFonts w:ascii="Times New Roman" w:eastAsia="Times New Roman" w:hAnsi="Times New Roman" w:cs="Times New Roman"/>
          <w:sz w:val="24"/>
          <w:szCs w:val="24"/>
        </w:rPr>
        <w:t xml:space="preserve"> of</w:t>
      </w:r>
      <w:r w:rsidR="000102CA">
        <w:rPr>
          <w:rFonts w:ascii="Times New Roman" w:eastAsia="Times New Roman" w:hAnsi="Times New Roman" w:cs="Times New Roman"/>
          <w:sz w:val="24"/>
          <w:szCs w:val="24"/>
        </w:rPr>
        <w:t xml:space="preserve"> </w:t>
      </w:r>
      <w:r w:rsidR="00507FF0">
        <w:rPr>
          <w:rFonts w:ascii="Times New Roman" w:eastAsia="Times New Roman" w:hAnsi="Times New Roman" w:cs="Times New Roman"/>
          <w:sz w:val="24"/>
          <w:szCs w:val="24"/>
        </w:rPr>
        <w:t>our</w:t>
      </w:r>
      <w:r w:rsidR="000102CA">
        <w:rPr>
          <w:rFonts w:ascii="Times New Roman" w:eastAsia="Times New Roman" w:hAnsi="Times New Roman" w:cs="Times New Roman"/>
          <w:sz w:val="24"/>
          <w:szCs w:val="24"/>
        </w:rPr>
        <w:t xml:space="preserve"> lab mee</w:t>
      </w:r>
      <w:r w:rsidR="005E149C">
        <w:rPr>
          <w:rFonts w:ascii="Times New Roman" w:eastAsia="Times New Roman" w:hAnsi="Times New Roman" w:cs="Times New Roman"/>
          <w:sz w:val="24"/>
          <w:szCs w:val="24"/>
        </w:rPr>
        <w:t>t</w:t>
      </w:r>
      <w:r w:rsidR="000102CA">
        <w:rPr>
          <w:rFonts w:ascii="Times New Roman" w:eastAsia="Times New Roman" w:hAnsi="Times New Roman" w:cs="Times New Roman"/>
          <w:sz w:val="24"/>
          <w:szCs w:val="24"/>
        </w:rPr>
        <w:t xml:space="preserve">ings. </w:t>
      </w:r>
    </w:p>
    <w:p w14:paraId="7736A4CC" w14:textId="77777777" w:rsidR="007437CB" w:rsidRPr="00E21CF2" w:rsidRDefault="007437CB" w:rsidP="00936CEB">
      <w:pPr>
        <w:spacing w:line="480" w:lineRule="auto"/>
        <w:jc w:val="center"/>
        <w:rPr>
          <w:rFonts w:ascii="Times New Roman" w:eastAsia="Times New Roman" w:hAnsi="Times New Roman" w:cs="Times New Roman"/>
          <w:b/>
          <w:sz w:val="24"/>
          <w:szCs w:val="24"/>
        </w:rPr>
      </w:pPr>
      <w:r w:rsidRPr="00E21CF2">
        <w:rPr>
          <w:rFonts w:ascii="Times New Roman" w:eastAsia="Times New Roman" w:hAnsi="Times New Roman" w:cs="Times New Roman"/>
          <w:b/>
          <w:sz w:val="24"/>
          <w:szCs w:val="24"/>
        </w:rPr>
        <w:t>Funding Information</w:t>
      </w:r>
    </w:p>
    <w:p w14:paraId="065D1741" w14:textId="5E61B4A7" w:rsidR="007437CB" w:rsidRDefault="007437CB" w:rsidP="00936CEB">
      <w:pPr>
        <w:spacing w:line="480" w:lineRule="auto"/>
        <w:ind w:firstLine="708"/>
        <w:rPr>
          <w:rFonts w:ascii="Times New Roman" w:eastAsia="Times New Roman" w:hAnsi="Times New Roman" w:cs="Times New Roman"/>
          <w:sz w:val="24"/>
          <w:szCs w:val="24"/>
        </w:rPr>
      </w:pPr>
      <w:r w:rsidRPr="00CA7A7B">
        <w:rPr>
          <w:rFonts w:ascii="Times New Roman" w:eastAsia="Times New Roman" w:hAnsi="Times New Roman" w:cs="Times New Roman"/>
          <w:sz w:val="24"/>
          <w:szCs w:val="24"/>
        </w:rPr>
        <w:t>The preparation of this paper was made possible by Ghent University Grant BO</w:t>
      </w:r>
      <w:r>
        <w:rPr>
          <w:rFonts w:ascii="Times New Roman" w:eastAsia="Times New Roman" w:hAnsi="Times New Roman" w:cs="Times New Roman"/>
          <w:sz w:val="24"/>
          <w:szCs w:val="24"/>
        </w:rPr>
        <w:t>F16/MET_V/002 to Jan De Houwer.</w:t>
      </w:r>
    </w:p>
    <w:p w14:paraId="2AAD4D68" w14:textId="73084800" w:rsidR="007437CB" w:rsidRPr="00E21CF2" w:rsidRDefault="001D6B3F" w:rsidP="00936CE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Declaration of interest: none</w:t>
      </w:r>
    </w:p>
    <w:p w14:paraId="111A4D40" w14:textId="77777777" w:rsidR="007437CB" w:rsidRPr="00E37F09" w:rsidRDefault="007437CB" w:rsidP="00936CEB">
      <w:pPr>
        <w:widowControl w:val="0"/>
        <w:autoSpaceDE w:val="0"/>
        <w:autoSpaceDN w:val="0"/>
        <w:adjustRightInd w:val="0"/>
        <w:spacing w:after="0" w:line="480" w:lineRule="auto"/>
        <w:ind w:left="720" w:hanging="720"/>
        <w:rPr>
          <w:rFonts w:ascii="Times New Roman" w:hAnsi="Times New Roman" w:cs="Times New Roman"/>
          <w:sz w:val="24"/>
          <w:szCs w:val="24"/>
        </w:rPr>
      </w:pPr>
    </w:p>
    <w:p w14:paraId="3F21BBDA" w14:textId="502E1B43" w:rsidR="00985471" w:rsidRDefault="00985471" w:rsidP="00936CEB">
      <w:pPr>
        <w:spacing w:line="480" w:lineRule="auto"/>
        <w:rPr>
          <w:rFonts w:ascii="Times New Roman" w:eastAsia="Times New Roman" w:hAnsi="Times New Roman" w:cs="Times New Roman"/>
          <w:sz w:val="24"/>
          <w:szCs w:val="24"/>
        </w:rPr>
      </w:pPr>
    </w:p>
    <w:p w14:paraId="13D8C1CB" w14:textId="7D8F4429" w:rsidR="00713B36" w:rsidRDefault="00713B36" w:rsidP="00936CEB">
      <w:pPr>
        <w:spacing w:line="480" w:lineRule="auto"/>
        <w:rPr>
          <w:rFonts w:ascii="Times New Roman" w:eastAsia="Times New Roman" w:hAnsi="Times New Roman" w:cs="Times New Roman"/>
          <w:sz w:val="24"/>
          <w:szCs w:val="24"/>
        </w:rPr>
      </w:pPr>
    </w:p>
    <w:p w14:paraId="7C36DAAB" w14:textId="63EE46DB" w:rsidR="00713B36" w:rsidRDefault="00713B36" w:rsidP="00936CEB">
      <w:pPr>
        <w:spacing w:line="480" w:lineRule="auto"/>
        <w:rPr>
          <w:rFonts w:ascii="Times New Roman" w:eastAsia="Times New Roman" w:hAnsi="Times New Roman" w:cs="Times New Roman"/>
          <w:sz w:val="24"/>
          <w:szCs w:val="24"/>
        </w:rPr>
      </w:pPr>
    </w:p>
    <w:p w14:paraId="472120E4" w14:textId="5CF7A2CB" w:rsidR="00713B36" w:rsidRDefault="00713B36" w:rsidP="00936CEB">
      <w:pPr>
        <w:spacing w:line="480" w:lineRule="auto"/>
        <w:rPr>
          <w:rFonts w:ascii="Times New Roman" w:eastAsia="Times New Roman" w:hAnsi="Times New Roman" w:cs="Times New Roman"/>
          <w:sz w:val="24"/>
          <w:szCs w:val="24"/>
        </w:rPr>
      </w:pPr>
    </w:p>
    <w:p w14:paraId="232D2907" w14:textId="168BBEDF" w:rsidR="00713B36" w:rsidRDefault="00713B36" w:rsidP="00936CEB">
      <w:pPr>
        <w:spacing w:line="480" w:lineRule="auto"/>
        <w:rPr>
          <w:rFonts w:ascii="Times New Roman" w:eastAsia="Times New Roman" w:hAnsi="Times New Roman" w:cs="Times New Roman"/>
          <w:sz w:val="24"/>
          <w:szCs w:val="24"/>
        </w:rPr>
      </w:pPr>
    </w:p>
    <w:p w14:paraId="0407FB5D" w14:textId="77777777" w:rsidR="00713B36" w:rsidRPr="00F76819" w:rsidRDefault="00713B36" w:rsidP="00936CEB">
      <w:pPr>
        <w:spacing w:line="480" w:lineRule="auto"/>
        <w:rPr>
          <w:rFonts w:ascii="Times New Roman" w:eastAsia="Times New Roman" w:hAnsi="Times New Roman" w:cs="Times New Roman"/>
          <w:sz w:val="24"/>
          <w:szCs w:val="24"/>
        </w:rPr>
      </w:pPr>
    </w:p>
    <w:sectPr w:rsidR="00713B36" w:rsidRPr="00F76819" w:rsidSect="009A340D">
      <w:headerReference w:type="default" r:id="rId20"/>
      <w:pgSz w:w="11905" w:h="16837"/>
      <w:pgMar w:top="1440" w:right="1440" w:bottom="1350" w:left="1440" w:header="1440" w:footer="135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n De Houwer" w:date="2022-09-05T09:53:00Z" w:initials="JDH">
    <w:p w14:paraId="10B441C7" w14:textId="0EEA1FA3" w:rsidR="00FB1DA4" w:rsidRDefault="00FB1DA4">
      <w:pPr>
        <w:pStyle w:val="CommentText"/>
      </w:pPr>
      <w:r>
        <w:rPr>
          <w:rStyle w:val="CommentReference"/>
        </w:rPr>
        <w:annotationRef/>
      </w:r>
      <w:r>
        <w:t xml:space="preserve">We still need to put this on PsychArchives and put the DOI in the paper. </w:t>
      </w:r>
      <w:r w:rsidR="002B1734">
        <w:t>I submitted a request to publish it on Psyc</w:t>
      </w:r>
      <w:r w:rsidR="00B026C2">
        <w:t>h</w:t>
      </w:r>
      <w:r w:rsidR="002B1734">
        <w:t>Archives.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B441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B441C7" w16cid:durableId="26C045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A484D" w14:textId="77777777" w:rsidR="00FE2432" w:rsidRDefault="00FE2432" w:rsidP="00CA380D">
      <w:pPr>
        <w:spacing w:after="0" w:line="240" w:lineRule="auto"/>
      </w:pPr>
      <w:r>
        <w:separator/>
      </w:r>
    </w:p>
  </w:endnote>
  <w:endnote w:type="continuationSeparator" w:id="0">
    <w:p w14:paraId="0C9757DB" w14:textId="77777777" w:rsidR="00FE2432" w:rsidRDefault="00FE2432" w:rsidP="00CA3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0B6B6" w14:textId="77777777" w:rsidR="00FE2432" w:rsidRDefault="00FE2432" w:rsidP="00CA380D">
      <w:pPr>
        <w:spacing w:after="0" w:line="240" w:lineRule="auto"/>
      </w:pPr>
      <w:r>
        <w:separator/>
      </w:r>
    </w:p>
  </w:footnote>
  <w:footnote w:type="continuationSeparator" w:id="0">
    <w:p w14:paraId="3910FB31" w14:textId="77777777" w:rsidR="00FE2432" w:rsidRDefault="00FE2432" w:rsidP="00CA3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EF95" w14:textId="77777777" w:rsidR="003B1016" w:rsidRDefault="003B1016" w:rsidP="00F541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A2FF06" w14:textId="77777777" w:rsidR="003B1016" w:rsidRDefault="003B1016" w:rsidP="00F5412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8A66F" w14:textId="4F452AA2" w:rsidR="003B1016" w:rsidRDefault="003B1016">
    <w:pPr>
      <w:framePr w:w="9026" w:wrap="notBeside" w:vAnchor="text" w:hAnchor="text" w:x="1" w:y="1"/>
      <w:jc w:val="right"/>
    </w:pPr>
    <w:r>
      <w:fldChar w:fldCharType="begin"/>
    </w:r>
    <w:r>
      <w:instrText xml:space="preserve">PAGE </w:instrText>
    </w:r>
    <w:r>
      <w:fldChar w:fldCharType="separate"/>
    </w:r>
    <w:r>
      <w:rPr>
        <w:noProof/>
      </w:rPr>
      <w:t>1</w:t>
    </w:r>
    <w:r>
      <w:fldChar w:fldCharType="end"/>
    </w:r>
  </w:p>
  <w:p w14:paraId="1DC5DB2D" w14:textId="77777777" w:rsidR="003B1016" w:rsidRDefault="003B1016"/>
  <w:p w14:paraId="4A760193" w14:textId="77777777" w:rsidR="003B1016" w:rsidRDefault="003B1016">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41C72" w14:textId="1E560094" w:rsidR="003B1016" w:rsidRDefault="003B1016" w:rsidP="00F541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E0439C0" w14:textId="2FC11B29" w:rsidR="003B1016" w:rsidRDefault="00E871EE" w:rsidP="00F54124">
    <w:pPr>
      <w:tabs>
        <w:tab w:val="left" w:pos="-1440"/>
      </w:tabs>
      <w:spacing w:line="480" w:lineRule="auto"/>
      <w:ind w:right="360"/>
    </w:pPr>
    <w:r>
      <w:tab/>
    </w:r>
    <w:r w:rsidR="003B1016">
      <w:tab/>
    </w:r>
    <w:r w:rsidR="003B1016">
      <w:tab/>
    </w:r>
    <w:r w:rsidR="003B1016">
      <w:tab/>
    </w:r>
    <w:r w:rsidR="003B1016">
      <w:tab/>
    </w:r>
    <w:r w:rsidR="003B1016">
      <w:tab/>
      <w:t xml:space="preserve">              </w:t>
    </w:r>
    <w:r w:rsidR="00936CEB">
      <w:t xml:space="preserve">           </w:t>
    </w:r>
    <w:r>
      <w:t xml:space="preserve">        Realizing Recommendations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864"/>
    <w:multiLevelType w:val="hybridMultilevel"/>
    <w:tmpl w:val="69F65F78"/>
    <w:lvl w:ilvl="0" w:tplc="82E620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115D7E"/>
    <w:multiLevelType w:val="hybridMultilevel"/>
    <w:tmpl w:val="E4F675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31C4D96"/>
    <w:multiLevelType w:val="hybridMultilevel"/>
    <w:tmpl w:val="008E8060"/>
    <w:lvl w:ilvl="0" w:tplc="1CCC486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540A2C"/>
    <w:multiLevelType w:val="hybridMultilevel"/>
    <w:tmpl w:val="F0EC170A"/>
    <w:lvl w:ilvl="0" w:tplc="25D6FEC8">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B4A1846"/>
    <w:multiLevelType w:val="hybridMultilevel"/>
    <w:tmpl w:val="0FCC6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B85B38"/>
    <w:multiLevelType w:val="hybridMultilevel"/>
    <w:tmpl w:val="A31C00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79543A1"/>
    <w:multiLevelType w:val="hybridMultilevel"/>
    <w:tmpl w:val="78DE7650"/>
    <w:lvl w:ilvl="0" w:tplc="6804EC00">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1F4F66"/>
    <w:multiLevelType w:val="hybridMultilevel"/>
    <w:tmpl w:val="E7B24904"/>
    <w:lvl w:ilvl="0" w:tplc="2334CE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1B6220"/>
    <w:multiLevelType w:val="hybridMultilevel"/>
    <w:tmpl w:val="F34C6682"/>
    <w:lvl w:ilvl="0" w:tplc="D180D8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020701"/>
    <w:multiLevelType w:val="hybridMultilevel"/>
    <w:tmpl w:val="3C48D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741DD5"/>
    <w:multiLevelType w:val="hybridMultilevel"/>
    <w:tmpl w:val="6694CF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75F5D67"/>
    <w:multiLevelType w:val="hybridMultilevel"/>
    <w:tmpl w:val="A3E2BC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920030E"/>
    <w:multiLevelType w:val="hybridMultilevel"/>
    <w:tmpl w:val="8690AEB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E3A5506"/>
    <w:multiLevelType w:val="hybridMultilevel"/>
    <w:tmpl w:val="3B9C257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4580B4E"/>
    <w:multiLevelType w:val="hybridMultilevel"/>
    <w:tmpl w:val="F03CBE1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8306FB4"/>
    <w:multiLevelType w:val="hybridMultilevel"/>
    <w:tmpl w:val="1D7C8AB4"/>
    <w:lvl w:ilvl="0" w:tplc="2FDC4F7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2D0F5D"/>
    <w:multiLevelType w:val="hybridMultilevel"/>
    <w:tmpl w:val="5AEC6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09106B"/>
    <w:multiLevelType w:val="hybridMultilevel"/>
    <w:tmpl w:val="052255B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994110D"/>
    <w:multiLevelType w:val="hybridMultilevel"/>
    <w:tmpl w:val="7F402914"/>
    <w:lvl w:ilvl="0" w:tplc="B2585D58">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CD4432A"/>
    <w:multiLevelType w:val="hybridMultilevel"/>
    <w:tmpl w:val="4B5C7F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0757826"/>
    <w:multiLevelType w:val="hybridMultilevel"/>
    <w:tmpl w:val="98C67F52"/>
    <w:lvl w:ilvl="0" w:tplc="D35AD178">
      <w:start w:val="1"/>
      <w:numFmt w:val="decimal"/>
      <w:lvlText w:val="%1."/>
      <w:lvlJc w:val="left"/>
      <w:pPr>
        <w:ind w:left="720" w:hanging="360"/>
      </w:pPr>
      <w:rPr>
        <w:rFonts w:asciiTheme="minorHAnsi" w:eastAsiaTheme="minorHAnsi" w:hAnsiTheme="minorHAnsi" w:cstheme="minorBid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171A36"/>
    <w:multiLevelType w:val="hybridMultilevel"/>
    <w:tmpl w:val="2EC47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EF4770"/>
    <w:multiLevelType w:val="hybridMultilevel"/>
    <w:tmpl w:val="28F80C78"/>
    <w:lvl w:ilvl="0" w:tplc="62B2A7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E938DE"/>
    <w:multiLevelType w:val="hybridMultilevel"/>
    <w:tmpl w:val="A7ACFA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7F220706"/>
    <w:multiLevelType w:val="hybridMultilevel"/>
    <w:tmpl w:val="5BD0D2E4"/>
    <w:lvl w:ilvl="0" w:tplc="C1C407A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6291923">
    <w:abstractNumId w:val="8"/>
  </w:num>
  <w:num w:numId="2" w16cid:durableId="1900821719">
    <w:abstractNumId w:val="2"/>
  </w:num>
  <w:num w:numId="3" w16cid:durableId="785545983">
    <w:abstractNumId w:val="15"/>
  </w:num>
  <w:num w:numId="4" w16cid:durableId="1487281550">
    <w:abstractNumId w:val="12"/>
  </w:num>
  <w:num w:numId="5" w16cid:durableId="1980651627">
    <w:abstractNumId w:val="23"/>
  </w:num>
  <w:num w:numId="6" w16cid:durableId="1702439183">
    <w:abstractNumId w:val="11"/>
  </w:num>
  <w:num w:numId="7" w16cid:durableId="1692953870">
    <w:abstractNumId w:val="10"/>
  </w:num>
  <w:num w:numId="8" w16cid:durableId="2057266742">
    <w:abstractNumId w:val="18"/>
  </w:num>
  <w:num w:numId="9" w16cid:durableId="37822170">
    <w:abstractNumId w:val="17"/>
  </w:num>
  <w:num w:numId="10" w16cid:durableId="893081332">
    <w:abstractNumId w:val="14"/>
  </w:num>
  <w:num w:numId="11" w16cid:durableId="1155947680">
    <w:abstractNumId w:val="1"/>
  </w:num>
  <w:num w:numId="12" w16cid:durableId="1663467176">
    <w:abstractNumId w:val="19"/>
  </w:num>
  <w:num w:numId="13" w16cid:durableId="1675646567">
    <w:abstractNumId w:val="5"/>
  </w:num>
  <w:num w:numId="14" w16cid:durableId="211968749">
    <w:abstractNumId w:val="3"/>
  </w:num>
  <w:num w:numId="15" w16cid:durableId="1505317899">
    <w:abstractNumId w:val="4"/>
  </w:num>
  <w:num w:numId="16" w16cid:durableId="2060131644">
    <w:abstractNumId w:val="20"/>
  </w:num>
  <w:num w:numId="17" w16cid:durableId="1501385563">
    <w:abstractNumId w:val="21"/>
  </w:num>
  <w:num w:numId="18" w16cid:durableId="932011507">
    <w:abstractNumId w:val="9"/>
  </w:num>
  <w:num w:numId="19" w16cid:durableId="137959051">
    <w:abstractNumId w:val="24"/>
  </w:num>
  <w:num w:numId="20" w16cid:durableId="853303252">
    <w:abstractNumId w:val="13"/>
  </w:num>
  <w:num w:numId="21" w16cid:durableId="1569654254">
    <w:abstractNumId w:val="6"/>
  </w:num>
  <w:num w:numId="22" w16cid:durableId="1401556254">
    <w:abstractNumId w:val="16"/>
  </w:num>
  <w:num w:numId="23" w16cid:durableId="364214194">
    <w:abstractNumId w:val="22"/>
  </w:num>
  <w:num w:numId="24" w16cid:durableId="2039431249">
    <w:abstractNumId w:val="7"/>
  </w:num>
  <w:num w:numId="25" w16cid:durableId="85970264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 De Houwer">
    <w15:presenceInfo w15:providerId="AD" w15:userId="S-1-5-21-4030456262-320625612-449655040-33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80D"/>
    <w:rsid w:val="0000085A"/>
    <w:rsid w:val="000017CA"/>
    <w:rsid w:val="00001920"/>
    <w:rsid w:val="0000312E"/>
    <w:rsid w:val="00004A38"/>
    <w:rsid w:val="00004FC7"/>
    <w:rsid w:val="000060F0"/>
    <w:rsid w:val="00006C24"/>
    <w:rsid w:val="00007625"/>
    <w:rsid w:val="000102CA"/>
    <w:rsid w:val="00010368"/>
    <w:rsid w:val="000121AC"/>
    <w:rsid w:val="00012569"/>
    <w:rsid w:val="000127A1"/>
    <w:rsid w:val="00013F13"/>
    <w:rsid w:val="000142F4"/>
    <w:rsid w:val="0001443C"/>
    <w:rsid w:val="00014852"/>
    <w:rsid w:val="00014E2A"/>
    <w:rsid w:val="000166E0"/>
    <w:rsid w:val="00017150"/>
    <w:rsid w:val="0001766A"/>
    <w:rsid w:val="000205E5"/>
    <w:rsid w:val="00022E4D"/>
    <w:rsid w:val="00023150"/>
    <w:rsid w:val="0002322A"/>
    <w:rsid w:val="0002408A"/>
    <w:rsid w:val="000248FD"/>
    <w:rsid w:val="00025AE3"/>
    <w:rsid w:val="000261A6"/>
    <w:rsid w:val="000273D8"/>
    <w:rsid w:val="000302BB"/>
    <w:rsid w:val="000316AF"/>
    <w:rsid w:val="00031FF7"/>
    <w:rsid w:val="0003234D"/>
    <w:rsid w:val="000328B7"/>
    <w:rsid w:val="00032B07"/>
    <w:rsid w:val="00033195"/>
    <w:rsid w:val="000335EB"/>
    <w:rsid w:val="000339BE"/>
    <w:rsid w:val="00033F92"/>
    <w:rsid w:val="000340BB"/>
    <w:rsid w:val="0003499D"/>
    <w:rsid w:val="00036352"/>
    <w:rsid w:val="00037AC4"/>
    <w:rsid w:val="00037E3A"/>
    <w:rsid w:val="00037EEC"/>
    <w:rsid w:val="00040608"/>
    <w:rsid w:val="00040687"/>
    <w:rsid w:val="00040A8F"/>
    <w:rsid w:val="00041FE4"/>
    <w:rsid w:val="00043179"/>
    <w:rsid w:val="00043E45"/>
    <w:rsid w:val="00044B41"/>
    <w:rsid w:val="00045569"/>
    <w:rsid w:val="00045B25"/>
    <w:rsid w:val="00045E47"/>
    <w:rsid w:val="00046C6D"/>
    <w:rsid w:val="00047E98"/>
    <w:rsid w:val="00050193"/>
    <w:rsid w:val="00051025"/>
    <w:rsid w:val="00051815"/>
    <w:rsid w:val="00051B24"/>
    <w:rsid w:val="00052E21"/>
    <w:rsid w:val="000535D3"/>
    <w:rsid w:val="000536B6"/>
    <w:rsid w:val="00053899"/>
    <w:rsid w:val="000546C5"/>
    <w:rsid w:val="000551E7"/>
    <w:rsid w:val="00055EDA"/>
    <w:rsid w:val="000561AC"/>
    <w:rsid w:val="000564CD"/>
    <w:rsid w:val="00057810"/>
    <w:rsid w:val="0006088F"/>
    <w:rsid w:val="00060CA5"/>
    <w:rsid w:val="00060E1C"/>
    <w:rsid w:val="000613EB"/>
    <w:rsid w:val="0006148A"/>
    <w:rsid w:val="00061BA2"/>
    <w:rsid w:val="00061CF6"/>
    <w:rsid w:val="000620BE"/>
    <w:rsid w:val="00064A47"/>
    <w:rsid w:val="00067423"/>
    <w:rsid w:val="00067D27"/>
    <w:rsid w:val="00071416"/>
    <w:rsid w:val="000722E2"/>
    <w:rsid w:val="00072D3F"/>
    <w:rsid w:val="000735D3"/>
    <w:rsid w:val="00075577"/>
    <w:rsid w:val="0007559C"/>
    <w:rsid w:val="00076F67"/>
    <w:rsid w:val="00080234"/>
    <w:rsid w:val="00081150"/>
    <w:rsid w:val="000819E1"/>
    <w:rsid w:val="0008472D"/>
    <w:rsid w:val="0008481D"/>
    <w:rsid w:val="000853C2"/>
    <w:rsid w:val="000854DB"/>
    <w:rsid w:val="00085863"/>
    <w:rsid w:val="00086046"/>
    <w:rsid w:val="00086173"/>
    <w:rsid w:val="0008625E"/>
    <w:rsid w:val="00086818"/>
    <w:rsid w:val="00086C9E"/>
    <w:rsid w:val="00086D53"/>
    <w:rsid w:val="00087804"/>
    <w:rsid w:val="00087ACE"/>
    <w:rsid w:val="000911F3"/>
    <w:rsid w:val="00092295"/>
    <w:rsid w:val="00092414"/>
    <w:rsid w:val="00092A95"/>
    <w:rsid w:val="00093619"/>
    <w:rsid w:val="00093915"/>
    <w:rsid w:val="00093922"/>
    <w:rsid w:val="00094172"/>
    <w:rsid w:val="00095F9E"/>
    <w:rsid w:val="00096058"/>
    <w:rsid w:val="00096AA7"/>
    <w:rsid w:val="00096AC4"/>
    <w:rsid w:val="00097222"/>
    <w:rsid w:val="00097558"/>
    <w:rsid w:val="000A05D3"/>
    <w:rsid w:val="000A15AE"/>
    <w:rsid w:val="000A161C"/>
    <w:rsid w:val="000A16FE"/>
    <w:rsid w:val="000A1A0D"/>
    <w:rsid w:val="000A1A2F"/>
    <w:rsid w:val="000A1B1C"/>
    <w:rsid w:val="000A1CCB"/>
    <w:rsid w:val="000A1D46"/>
    <w:rsid w:val="000A26E0"/>
    <w:rsid w:val="000A2738"/>
    <w:rsid w:val="000A39B2"/>
    <w:rsid w:val="000A4058"/>
    <w:rsid w:val="000A4A3A"/>
    <w:rsid w:val="000A50F5"/>
    <w:rsid w:val="000A5D84"/>
    <w:rsid w:val="000A701E"/>
    <w:rsid w:val="000A74F2"/>
    <w:rsid w:val="000A7A6F"/>
    <w:rsid w:val="000B2B9D"/>
    <w:rsid w:val="000B430D"/>
    <w:rsid w:val="000B566B"/>
    <w:rsid w:val="000B620B"/>
    <w:rsid w:val="000B656E"/>
    <w:rsid w:val="000B66A9"/>
    <w:rsid w:val="000B77C7"/>
    <w:rsid w:val="000B79D9"/>
    <w:rsid w:val="000C05D6"/>
    <w:rsid w:val="000C19B1"/>
    <w:rsid w:val="000C1A40"/>
    <w:rsid w:val="000C1E84"/>
    <w:rsid w:val="000C225A"/>
    <w:rsid w:val="000C23D9"/>
    <w:rsid w:val="000C30A0"/>
    <w:rsid w:val="000C31E0"/>
    <w:rsid w:val="000C36EA"/>
    <w:rsid w:val="000D06FE"/>
    <w:rsid w:val="000D0E26"/>
    <w:rsid w:val="000D11E2"/>
    <w:rsid w:val="000D1CE3"/>
    <w:rsid w:val="000D3A2A"/>
    <w:rsid w:val="000D3EA4"/>
    <w:rsid w:val="000D4E1F"/>
    <w:rsid w:val="000D59E1"/>
    <w:rsid w:val="000D6685"/>
    <w:rsid w:val="000D69E6"/>
    <w:rsid w:val="000D76FC"/>
    <w:rsid w:val="000E007F"/>
    <w:rsid w:val="000E03DA"/>
    <w:rsid w:val="000E0424"/>
    <w:rsid w:val="000E1EFC"/>
    <w:rsid w:val="000E2C87"/>
    <w:rsid w:val="000E4A86"/>
    <w:rsid w:val="000E4FB8"/>
    <w:rsid w:val="000E76A8"/>
    <w:rsid w:val="000F16F5"/>
    <w:rsid w:val="000F1C29"/>
    <w:rsid w:val="000F3D34"/>
    <w:rsid w:val="000F557C"/>
    <w:rsid w:val="000F5ECF"/>
    <w:rsid w:val="000F69F3"/>
    <w:rsid w:val="000F6A4C"/>
    <w:rsid w:val="000F6ED4"/>
    <w:rsid w:val="000F71B0"/>
    <w:rsid w:val="000F796D"/>
    <w:rsid w:val="0010038E"/>
    <w:rsid w:val="00100950"/>
    <w:rsid w:val="001011A8"/>
    <w:rsid w:val="00102141"/>
    <w:rsid w:val="00102BB5"/>
    <w:rsid w:val="00102FB4"/>
    <w:rsid w:val="00103B4E"/>
    <w:rsid w:val="001054E2"/>
    <w:rsid w:val="00105B28"/>
    <w:rsid w:val="00105B6E"/>
    <w:rsid w:val="00106349"/>
    <w:rsid w:val="00106619"/>
    <w:rsid w:val="00106C8E"/>
    <w:rsid w:val="001076CC"/>
    <w:rsid w:val="0011077B"/>
    <w:rsid w:val="0011087A"/>
    <w:rsid w:val="001109A9"/>
    <w:rsid w:val="00110B1F"/>
    <w:rsid w:val="00111403"/>
    <w:rsid w:val="00111A68"/>
    <w:rsid w:val="00112281"/>
    <w:rsid w:val="00112434"/>
    <w:rsid w:val="00114280"/>
    <w:rsid w:val="00114470"/>
    <w:rsid w:val="00114921"/>
    <w:rsid w:val="0011503E"/>
    <w:rsid w:val="00115419"/>
    <w:rsid w:val="00115427"/>
    <w:rsid w:val="001159BA"/>
    <w:rsid w:val="00116265"/>
    <w:rsid w:val="00116AA3"/>
    <w:rsid w:val="00116BCC"/>
    <w:rsid w:val="0011774C"/>
    <w:rsid w:val="00117946"/>
    <w:rsid w:val="00120164"/>
    <w:rsid w:val="001201F7"/>
    <w:rsid w:val="00120499"/>
    <w:rsid w:val="00120546"/>
    <w:rsid w:val="00120645"/>
    <w:rsid w:val="001208AE"/>
    <w:rsid w:val="00120A68"/>
    <w:rsid w:val="00121965"/>
    <w:rsid w:val="001222E9"/>
    <w:rsid w:val="0012269A"/>
    <w:rsid w:val="00122BA7"/>
    <w:rsid w:val="00123B90"/>
    <w:rsid w:val="001242F2"/>
    <w:rsid w:val="0012570B"/>
    <w:rsid w:val="001311B5"/>
    <w:rsid w:val="0013145E"/>
    <w:rsid w:val="001325B6"/>
    <w:rsid w:val="0013278B"/>
    <w:rsid w:val="00132EBD"/>
    <w:rsid w:val="00134C2C"/>
    <w:rsid w:val="00134DC8"/>
    <w:rsid w:val="001350F5"/>
    <w:rsid w:val="001366D4"/>
    <w:rsid w:val="00136734"/>
    <w:rsid w:val="00136AE0"/>
    <w:rsid w:val="00137B74"/>
    <w:rsid w:val="00137B7F"/>
    <w:rsid w:val="00141FE1"/>
    <w:rsid w:val="0014293A"/>
    <w:rsid w:val="00142A65"/>
    <w:rsid w:val="00143AF1"/>
    <w:rsid w:val="0014432F"/>
    <w:rsid w:val="001450E0"/>
    <w:rsid w:val="0014551A"/>
    <w:rsid w:val="0014552A"/>
    <w:rsid w:val="00146EEC"/>
    <w:rsid w:val="00147544"/>
    <w:rsid w:val="00147F45"/>
    <w:rsid w:val="00147F5A"/>
    <w:rsid w:val="0015173A"/>
    <w:rsid w:val="00151EAB"/>
    <w:rsid w:val="00152049"/>
    <w:rsid w:val="00152916"/>
    <w:rsid w:val="001531B9"/>
    <w:rsid w:val="00153684"/>
    <w:rsid w:val="0015391E"/>
    <w:rsid w:val="001551FF"/>
    <w:rsid w:val="001575B6"/>
    <w:rsid w:val="00157E68"/>
    <w:rsid w:val="001617A5"/>
    <w:rsid w:val="001628A8"/>
    <w:rsid w:val="00162FFE"/>
    <w:rsid w:val="001636B3"/>
    <w:rsid w:val="001636C2"/>
    <w:rsid w:val="00164644"/>
    <w:rsid w:val="00164783"/>
    <w:rsid w:val="00164C6A"/>
    <w:rsid w:val="0016504F"/>
    <w:rsid w:val="001655EB"/>
    <w:rsid w:val="00165635"/>
    <w:rsid w:val="00165B03"/>
    <w:rsid w:val="00165B2C"/>
    <w:rsid w:val="00165F26"/>
    <w:rsid w:val="001712B9"/>
    <w:rsid w:val="001722E0"/>
    <w:rsid w:val="00172A44"/>
    <w:rsid w:val="001756D6"/>
    <w:rsid w:val="0017720A"/>
    <w:rsid w:val="0017779C"/>
    <w:rsid w:val="00177D3A"/>
    <w:rsid w:val="00180969"/>
    <w:rsid w:val="00180AAF"/>
    <w:rsid w:val="00180CA5"/>
    <w:rsid w:val="001834B3"/>
    <w:rsid w:val="0018399E"/>
    <w:rsid w:val="00183A6D"/>
    <w:rsid w:val="00184510"/>
    <w:rsid w:val="00184B7F"/>
    <w:rsid w:val="00185042"/>
    <w:rsid w:val="00185499"/>
    <w:rsid w:val="00185B78"/>
    <w:rsid w:val="001862CE"/>
    <w:rsid w:val="001866D6"/>
    <w:rsid w:val="00186D16"/>
    <w:rsid w:val="001875D3"/>
    <w:rsid w:val="001903F2"/>
    <w:rsid w:val="00190434"/>
    <w:rsid w:val="00190A52"/>
    <w:rsid w:val="00190B87"/>
    <w:rsid w:val="00191344"/>
    <w:rsid w:val="0019141C"/>
    <w:rsid w:val="001918F8"/>
    <w:rsid w:val="00192326"/>
    <w:rsid w:val="0019234A"/>
    <w:rsid w:val="0019275A"/>
    <w:rsid w:val="00193C20"/>
    <w:rsid w:val="00194037"/>
    <w:rsid w:val="00194C61"/>
    <w:rsid w:val="001964EA"/>
    <w:rsid w:val="001966C7"/>
    <w:rsid w:val="001973A9"/>
    <w:rsid w:val="001A0994"/>
    <w:rsid w:val="001A431E"/>
    <w:rsid w:val="001A5050"/>
    <w:rsid w:val="001A5832"/>
    <w:rsid w:val="001A5B1B"/>
    <w:rsid w:val="001A5C7B"/>
    <w:rsid w:val="001A60C8"/>
    <w:rsid w:val="001A7474"/>
    <w:rsid w:val="001A79CC"/>
    <w:rsid w:val="001B1CDC"/>
    <w:rsid w:val="001B2CF1"/>
    <w:rsid w:val="001B3DC3"/>
    <w:rsid w:val="001B3EAB"/>
    <w:rsid w:val="001B5B9A"/>
    <w:rsid w:val="001B7BFD"/>
    <w:rsid w:val="001C0162"/>
    <w:rsid w:val="001C11D9"/>
    <w:rsid w:val="001C13FF"/>
    <w:rsid w:val="001C16CF"/>
    <w:rsid w:val="001C181B"/>
    <w:rsid w:val="001C1C0D"/>
    <w:rsid w:val="001C3E58"/>
    <w:rsid w:val="001C3F14"/>
    <w:rsid w:val="001C45BB"/>
    <w:rsid w:val="001C6001"/>
    <w:rsid w:val="001C6002"/>
    <w:rsid w:val="001C6224"/>
    <w:rsid w:val="001C68DE"/>
    <w:rsid w:val="001D08A6"/>
    <w:rsid w:val="001D0F43"/>
    <w:rsid w:val="001D1850"/>
    <w:rsid w:val="001D19D3"/>
    <w:rsid w:val="001D1B35"/>
    <w:rsid w:val="001D2254"/>
    <w:rsid w:val="001D25BE"/>
    <w:rsid w:val="001D364C"/>
    <w:rsid w:val="001D42BD"/>
    <w:rsid w:val="001D5818"/>
    <w:rsid w:val="001D6475"/>
    <w:rsid w:val="001D6B3F"/>
    <w:rsid w:val="001D7C0B"/>
    <w:rsid w:val="001E02CC"/>
    <w:rsid w:val="001E19DF"/>
    <w:rsid w:val="001E1D9B"/>
    <w:rsid w:val="001E2679"/>
    <w:rsid w:val="001E29D9"/>
    <w:rsid w:val="001E3B0F"/>
    <w:rsid w:val="001E5601"/>
    <w:rsid w:val="001E645F"/>
    <w:rsid w:val="001E660E"/>
    <w:rsid w:val="001E67BC"/>
    <w:rsid w:val="001E6EFF"/>
    <w:rsid w:val="001F0257"/>
    <w:rsid w:val="001F098B"/>
    <w:rsid w:val="001F1C75"/>
    <w:rsid w:val="001F1E2A"/>
    <w:rsid w:val="001F227F"/>
    <w:rsid w:val="001F2363"/>
    <w:rsid w:val="001F2370"/>
    <w:rsid w:val="001F2528"/>
    <w:rsid w:val="001F323D"/>
    <w:rsid w:val="001F3444"/>
    <w:rsid w:val="001F3798"/>
    <w:rsid w:val="001F3C18"/>
    <w:rsid w:val="001F411F"/>
    <w:rsid w:val="001F44DA"/>
    <w:rsid w:val="001F4CE5"/>
    <w:rsid w:val="001F6D90"/>
    <w:rsid w:val="001F6EB0"/>
    <w:rsid w:val="00200670"/>
    <w:rsid w:val="0020106D"/>
    <w:rsid w:val="00201CE4"/>
    <w:rsid w:val="0020232E"/>
    <w:rsid w:val="00202B5F"/>
    <w:rsid w:val="00203884"/>
    <w:rsid w:val="00203D0D"/>
    <w:rsid w:val="00207325"/>
    <w:rsid w:val="00210048"/>
    <w:rsid w:val="00210AC5"/>
    <w:rsid w:val="00211611"/>
    <w:rsid w:val="00211D8D"/>
    <w:rsid w:val="00212298"/>
    <w:rsid w:val="00212657"/>
    <w:rsid w:val="00212E93"/>
    <w:rsid w:val="00214FB3"/>
    <w:rsid w:val="00215845"/>
    <w:rsid w:val="00215EC8"/>
    <w:rsid w:val="002160AC"/>
    <w:rsid w:val="0022037E"/>
    <w:rsid w:val="002211B2"/>
    <w:rsid w:val="00222B4D"/>
    <w:rsid w:val="00222D31"/>
    <w:rsid w:val="0022349D"/>
    <w:rsid w:val="002235C9"/>
    <w:rsid w:val="00223C69"/>
    <w:rsid w:val="00223D02"/>
    <w:rsid w:val="002241AF"/>
    <w:rsid w:val="002243B5"/>
    <w:rsid w:val="002246DD"/>
    <w:rsid w:val="00224825"/>
    <w:rsid w:val="002248A2"/>
    <w:rsid w:val="0022596E"/>
    <w:rsid w:val="00226FA7"/>
    <w:rsid w:val="00227509"/>
    <w:rsid w:val="00227C58"/>
    <w:rsid w:val="00230024"/>
    <w:rsid w:val="00230138"/>
    <w:rsid w:val="002302B1"/>
    <w:rsid w:val="00230F38"/>
    <w:rsid w:val="00234208"/>
    <w:rsid w:val="00234775"/>
    <w:rsid w:val="002347C2"/>
    <w:rsid w:val="00234A0B"/>
    <w:rsid w:val="00235E58"/>
    <w:rsid w:val="00236B8D"/>
    <w:rsid w:val="0023722F"/>
    <w:rsid w:val="00237732"/>
    <w:rsid w:val="00237A59"/>
    <w:rsid w:val="002402E6"/>
    <w:rsid w:val="002409E0"/>
    <w:rsid w:val="002413D4"/>
    <w:rsid w:val="002417FA"/>
    <w:rsid w:val="00241F14"/>
    <w:rsid w:val="00242E07"/>
    <w:rsid w:val="002430EC"/>
    <w:rsid w:val="00243173"/>
    <w:rsid w:val="0024349C"/>
    <w:rsid w:val="00243827"/>
    <w:rsid w:val="00243D08"/>
    <w:rsid w:val="0024418A"/>
    <w:rsid w:val="002456DE"/>
    <w:rsid w:val="002459D1"/>
    <w:rsid w:val="002469B8"/>
    <w:rsid w:val="0024710E"/>
    <w:rsid w:val="00247537"/>
    <w:rsid w:val="00247719"/>
    <w:rsid w:val="00250448"/>
    <w:rsid w:val="00251B3F"/>
    <w:rsid w:val="002524BF"/>
    <w:rsid w:val="00253196"/>
    <w:rsid w:val="00254522"/>
    <w:rsid w:val="00255AD5"/>
    <w:rsid w:val="00255F80"/>
    <w:rsid w:val="00255FED"/>
    <w:rsid w:val="0025619A"/>
    <w:rsid w:val="00256AE0"/>
    <w:rsid w:val="00257120"/>
    <w:rsid w:val="0025791F"/>
    <w:rsid w:val="00257FBC"/>
    <w:rsid w:val="002610E2"/>
    <w:rsid w:val="002621CC"/>
    <w:rsid w:val="002624BA"/>
    <w:rsid w:val="002626F0"/>
    <w:rsid w:val="00263335"/>
    <w:rsid w:val="002633E4"/>
    <w:rsid w:val="002641B9"/>
    <w:rsid w:val="002645D1"/>
    <w:rsid w:val="002660A2"/>
    <w:rsid w:val="002660CB"/>
    <w:rsid w:val="00266A96"/>
    <w:rsid w:val="00266F5D"/>
    <w:rsid w:val="00267177"/>
    <w:rsid w:val="00267905"/>
    <w:rsid w:val="0027030F"/>
    <w:rsid w:val="00270A3E"/>
    <w:rsid w:val="00271CAC"/>
    <w:rsid w:val="00272102"/>
    <w:rsid w:val="0027431A"/>
    <w:rsid w:val="0027471D"/>
    <w:rsid w:val="0027475A"/>
    <w:rsid w:val="00274E48"/>
    <w:rsid w:val="00274FA2"/>
    <w:rsid w:val="002750BE"/>
    <w:rsid w:val="002750E5"/>
    <w:rsid w:val="002751A9"/>
    <w:rsid w:val="002752B1"/>
    <w:rsid w:val="00275FB8"/>
    <w:rsid w:val="0028028A"/>
    <w:rsid w:val="002804AA"/>
    <w:rsid w:val="002804CE"/>
    <w:rsid w:val="00280CFE"/>
    <w:rsid w:val="00281F97"/>
    <w:rsid w:val="00282D5A"/>
    <w:rsid w:val="00283E18"/>
    <w:rsid w:val="00285AC5"/>
    <w:rsid w:val="00286C5D"/>
    <w:rsid w:val="0028784C"/>
    <w:rsid w:val="00287AE7"/>
    <w:rsid w:val="0029052D"/>
    <w:rsid w:val="00290AA6"/>
    <w:rsid w:val="00290B6B"/>
    <w:rsid w:val="00290EC9"/>
    <w:rsid w:val="002922C4"/>
    <w:rsid w:val="0029269F"/>
    <w:rsid w:val="00292AAE"/>
    <w:rsid w:val="00292EFD"/>
    <w:rsid w:val="0029321F"/>
    <w:rsid w:val="00293840"/>
    <w:rsid w:val="002946C1"/>
    <w:rsid w:val="002954BE"/>
    <w:rsid w:val="00296276"/>
    <w:rsid w:val="00296DD6"/>
    <w:rsid w:val="00297C8A"/>
    <w:rsid w:val="002A2AA7"/>
    <w:rsid w:val="002A4E47"/>
    <w:rsid w:val="002A50FC"/>
    <w:rsid w:val="002A5137"/>
    <w:rsid w:val="002A686C"/>
    <w:rsid w:val="002A773D"/>
    <w:rsid w:val="002B0399"/>
    <w:rsid w:val="002B0529"/>
    <w:rsid w:val="002B0ED6"/>
    <w:rsid w:val="002B1734"/>
    <w:rsid w:val="002B18E8"/>
    <w:rsid w:val="002B1EEE"/>
    <w:rsid w:val="002B23E5"/>
    <w:rsid w:val="002B2747"/>
    <w:rsid w:val="002B4ECE"/>
    <w:rsid w:val="002B5315"/>
    <w:rsid w:val="002B5AA3"/>
    <w:rsid w:val="002B6339"/>
    <w:rsid w:val="002B6B8C"/>
    <w:rsid w:val="002B6FB6"/>
    <w:rsid w:val="002B7483"/>
    <w:rsid w:val="002B7EA7"/>
    <w:rsid w:val="002C04F2"/>
    <w:rsid w:val="002C184A"/>
    <w:rsid w:val="002C1B32"/>
    <w:rsid w:val="002C200E"/>
    <w:rsid w:val="002C213C"/>
    <w:rsid w:val="002C4EC6"/>
    <w:rsid w:val="002C4F68"/>
    <w:rsid w:val="002C5361"/>
    <w:rsid w:val="002C53AA"/>
    <w:rsid w:val="002C54C9"/>
    <w:rsid w:val="002C5E93"/>
    <w:rsid w:val="002C5FB1"/>
    <w:rsid w:val="002C6380"/>
    <w:rsid w:val="002C6F84"/>
    <w:rsid w:val="002C7558"/>
    <w:rsid w:val="002C7930"/>
    <w:rsid w:val="002C793C"/>
    <w:rsid w:val="002C7B40"/>
    <w:rsid w:val="002C7EB6"/>
    <w:rsid w:val="002D0046"/>
    <w:rsid w:val="002D0389"/>
    <w:rsid w:val="002D0772"/>
    <w:rsid w:val="002D1521"/>
    <w:rsid w:val="002D207F"/>
    <w:rsid w:val="002D21EB"/>
    <w:rsid w:val="002D31F0"/>
    <w:rsid w:val="002D3EED"/>
    <w:rsid w:val="002D453E"/>
    <w:rsid w:val="002D456C"/>
    <w:rsid w:val="002D7FA4"/>
    <w:rsid w:val="002E059A"/>
    <w:rsid w:val="002E0B7A"/>
    <w:rsid w:val="002E0DCF"/>
    <w:rsid w:val="002E1C1B"/>
    <w:rsid w:val="002E205A"/>
    <w:rsid w:val="002E2252"/>
    <w:rsid w:val="002E25C0"/>
    <w:rsid w:val="002E399D"/>
    <w:rsid w:val="002E4045"/>
    <w:rsid w:val="002E4CAC"/>
    <w:rsid w:val="002E5D5F"/>
    <w:rsid w:val="002E6ED8"/>
    <w:rsid w:val="002E72E5"/>
    <w:rsid w:val="002E7CA1"/>
    <w:rsid w:val="002F1E23"/>
    <w:rsid w:val="002F2184"/>
    <w:rsid w:val="002F24E0"/>
    <w:rsid w:val="002F331F"/>
    <w:rsid w:val="002F3977"/>
    <w:rsid w:val="002F6623"/>
    <w:rsid w:val="0030038B"/>
    <w:rsid w:val="00301EBA"/>
    <w:rsid w:val="0030216C"/>
    <w:rsid w:val="00302941"/>
    <w:rsid w:val="00303656"/>
    <w:rsid w:val="00303999"/>
    <w:rsid w:val="00305FF5"/>
    <w:rsid w:val="0030676C"/>
    <w:rsid w:val="00306983"/>
    <w:rsid w:val="0030706A"/>
    <w:rsid w:val="00307229"/>
    <w:rsid w:val="00310983"/>
    <w:rsid w:val="00310FC6"/>
    <w:rsid w:val="00311535"/>
    <w:rsid w:val="00312816"/>
    <w:rsid w:val="00312C46"/>
    <w:rsid w:val="003132C4"/>
    <w:rsid w:val="00313752"/>
    <w:rsid w:val="00313D45"/>
    <w:rsid w:val="00314DC0"/>
    <w:rsid w:val="00315691"/>
    <w:rsid w:val="00316B4C"/>
    <w:rsid w:val="00320284"/>
    <w:rsid w:val="00320996"/>
    <w:rsid w:val="00320CAA"/>
    <w:rsid w:val="00320E83"/>
    <w:rsid w:val="003212A1"/>
    <w:rsid w:val="00322095"/>
    <w:rsid w:val="003221CA"/>
    <w:rsid w:val="003228D9"/>
    <w:rsid w:val="00324695"/>
    <w:rsid w:val="00325F1F"/>
    <w:rsid w:val="00327132"/>
    <w:rsid w:val="00327F2C"/>
    <w:rsid w:val="003302F3"/>
    <w:rsid w:val="003326BE"/>
    <w:rsid w:val="00332BB1"/>
    <w:rsid w:val="00333568"/>
    <w:rsid w:val="00334ABA"/>
    <w:rsid w:val="00335125"/>
    <w:rsid w:val="003352D5"/>
    <w:rsid w:val="00336319"/>
    <w:rsid w:val="0033710F"/>
    <w:rsid w:val="003417A3"/>
    <w:rsid w:val="003442AC"/>
    <w:rsid w:val="00344B02"/>
    <w:rsid w:val="00345F5F"/>
    <w:rsid w:val="003476F2"/>
    <w:rsid w:val="00351C3F"/>
    <w:rsid w:val="00351F56"/>
    <w:rsid w:val="00352229"/>
    <w:rsid w:val="00352922"/>
    <w:rsid w:val="00352EA3"/>
    <w:rsid w:val="003532A4"/>
    <w:rsid w:val="00353E5A"/>
    <w:rsid w:val="00354191"/>
    <w:rsid w:val="00354BCB"/>
    <w:rsid w:val="00355307"/>
    <w:rsid w:val="003573B5"/>
    <w:rsid w:val="00357587"/>
    <w:rsid w:val="00357D8A"/>
    <w:rsid w:val="00361B85"/>
    <w:rsid w:val="0036341E"/>
    <w:rsid w:val="00363766"/>
    <w:rsid w:val="00365568"/>
    <w:rsid w:val="00365E88"/>
    <w:rsid w:val="00366437"/>
    <w:rsid w:val="0036671B"/>
    <w:rsid w:val="00366E8C"/>
    <w:rsid w:val="00367091"/>
    <w:rsid w:val="00370C70"/>
    <w:rsid w:val="00370D71"/>
    <w:rsid w:val="00371A4A"/>
    <w:rsid w:val="00371DA0"/>
    <w:rsid w:val="003725CC"/>
    <w:rsid w:val="00374ADF"/>
    <w:rsid w:val="003775B9"/>
    <w:rsid w:val="00380210"/>
    <w:rsid w:val="003809C7"/>
    <w:rsid w:val="00381967"/>
    <w:rsid w:val="003853A6"/>
    <w:rsid w:val="00386314"/>
    <w:rsid w:val="0038719B"/>
    <w:rsid w:val="0039282E"/>
    <w:rsid w:val="003933C5"/>
    <w:rsid w:val="00393D5C"/>
    <w:rsid w:val="00394974"/>
    <w:rsid w:val="00394CBD"/>
    <w:rsid w:val="00395406"/>
    <w:rsid w:val="00395DC0"/>
    <w:rsid w:val="00397110"/>
    <w:rsid w:val="00397386"/>
    <w:rsid w:val="0039759F"/>
    <w:rsid w:val="003A0649"/>
    <w:rsid w:val="003A12A6"/>
    <w:rsid w:val="003A1F12"/>
    <w:rsid w:val="003A1FEF"/>
    <w:rsid w:val="003A2B86"/>
    <w:rsid w:val="003A2D44"/>
    <w:rsid w:val="003A31F7"/>
    <w:rsid w:val="003A411A"/>
    <w:rsid w:val="003A5805"/>
    <w:rsid w:val="003A60EB"/>
    <w:rsid w:val="003B098B"/>
    <w:rsid w:val="003B1016"/>
    <w:rsid w:val="003B1A6A"/>
    <w:rsid w:val="003B1B54"/>
    <w:rsid w:val="003B25E8"/>
    <w:rsid w:val="003B31CA"/>
    <w:rsid w:val="003B3250"/>
    <w:rsid w:val="003B4C50"/>
    <w:rsid w:val="003B4D3A"/>
    <w:rsid w:val="003B5AB4"/>
    <w:rsid w:val="003B6036"/>
    <w:rsid w:val="003B6FE5"/>
    <w:rsid w:val="003B72E8"/>
    <w:rsid w:val="003B7520"/>
    <w:rsid w:val="003C1D97"/>
    <w:rsid w:val="003C2407"/>
    <w:rsid w:val="003C2AA4"/>
    <w:rsid w:val="003C2B35"/>
    <w:rsid w:val="003C40EF"/>
    <w:rsid w:val="003C56F3"/>
    <w:rsid w:val="003C585A"/>
    <w:rsid w:val="003C5EFD"/>
    <w:rsid w:val="003C5F46"/>
    <w:rsid w:val="003C60C4"/>
    <w:rsid w:val="003C6853"/>
    <w:rsid w:val="003C7E00"/>
    <w:rsid w:val="003D00BD"/>
    <w:rsid w:val="003D04C7"/>
    <w:rsid w:val="003D0BBB"/>
    <w:rsid w:val="003D3A7E"/>
    <w:rsid w:val="003D3B44"/>
    <w:rsid w:val="003D3F41"/>
    <w:rsid w:val="003D46D8"/>
    <w:rsid w:val="003D5D02"/>
    <w:rsid w:val="003D61D9"/>
    <w:rsid w:val="003D6831"/>
    <w:rsid w:val="003D70E6"/>
    <w:rsid w:val="003D7557"/>
    <w:rsid w:val="003D7610"/>
    <w:rsid w:val="003D7E98"/>
    <w:rsid w:val="003E0865"/>
    <w:rsid w:val="003E0E31"/>
    <w:rsid w:val="003E339E"/>
    <w:rsid w:val="003E389E"/>
    <w:rsid w:val="003E38B5"/>
    <w:rsid w:val="003E3EB7"/>
    <w:rsid w:val="003E49C4"/>
    <w:rsid w:val="003E5315"/>
    <w:rsid w:val="003E6047"/>
    <w:rsid w:val="003E6E35"/>
    <w:rsid w:val="003E77E6"/>
    <w:rsid w:val="003E788C"/>
    <w:rsid w:val="003F04DD"/>
    <w:rsid w:val="003F0A63"/>
    <w:rsid w:val="003F1E1D"/>
    <w:rsid w:val="003F27E2"/>
    <w:rsid w:val="003F2BB7"/>
    <w:rsid w:val="003F2C6B"/>
    <w:rsid w:val="003F3547"/>
    <w:rsid w:val="003F3976"/>
    <w:rsid w:val="003F3C57"/>
    <w:rsid w:val="003F4BA4"/>
    <w:rsid w:val="003F6570"/>
    <w:rsid w:val="003F72A6"/>
    <w:rsid w:val="003F7752"/>
    <w:rsid w:val="004006E0"/>
    <w:rsid w:val="004027BE"/>
    <w:rsid w:val="00402EAF"/>
    <w:rsid w:val="004032C5"/>
    <w:rsid w:val="00404073"/>
    <w:rsid w:val="00405593"/>
    <w:rsid w:val="00405986"/>
    <w:rsid w:val="004069D5"/>
    <w:rsid w:val="00406C37"/>
    <w:rsid w:val="00406D52"/>
    <w:rsid w:val="00407AE2"/>
    <w:rsid w:val="00410012"/>
    <w:rsid w:val="004103DE"/>
    <w:rsid w:val="004107C8"/>
    <w:rsid w:val="004107DC"/>
    <w:rsid w:val="00411356"/>
    <w:rsid w:val="0041162A"/>
    <w:rsid w:val="0041259D"/>
    <w:rsid w:val="00412A96"/>
    <w:rsid w:val="0041341D"/>
    <w:rsid w:val="00413448"/>
    <w:rsid w:val="004137A7"/>
    <w:rsid w:val="00413993"/>
    <w:rsid w:val="00413DF3"/>
    <w:rsid w:val="00414506"/>
    <w:rsid w:val="00414CDA"/>
    <w:rsid w:val="004153CB"/>
    <w:rsid w:val="004157D8"/>
    <w:rsid w:val="00416035"/>
    <w:rsid w:val="00416B5E"/>
    <w:rsid w:val="00416C98"/>
    <w:rsid w:val="00417811"/>
    <w:rsid w:val="00417F46"/>
    <w:rsid w:val="00420857"/>
    <w:rsid w:val="00420987"/>
    <w:rsid w:val="00420D1D"/>
    <w:rsid w:val="00421BA7"/>
    <w:rsid w:val="00421C7A"/>
    <w:rsid w:val="004221B1"/>
    <w:rsid w:val="0042291A"/>
    <w:rsid w:val="00422D62"/>
    <w:rsid w:val="00422F81"/>
    <w:rsid w:val="0042347F"/>
    <w:rsid w:val="00424FDD"/>
    <w:rsid w:val="004250E2"/>
    <w:rsid w:val="00425862"/>
    <w:rsid w:val="004259F4"/>
    <w:rsid w:val="004265D8"/>
    <w:rsid w:val="00426904"/>
    <w:rsid w:val="00430EB1"/>
    <w:rsid w:val="0043198F"/>
    <w:rsid w:val="004329B9"/>
    <w:rsid w:val="00433052"/>
    <w:rsid w:val="00433390"/>
    <w:rsid w:val="004335FA"/>
    <w:rsid w:val="00434144"/>
    <w:rsid w:val="0043492B"/>
    <w:rsid w:val="00434A37"/>
    <w:rsid w:val="0043513D"/>
    <w:rsid w:val="0043580E"/>
    <w:rsid w:val="0043639A"/>
    <w:rsid w:val="004363E6"/>
    <w:rsid w:val="00436769"/>
    <w:rsid w:val="004367B2"/>
    <w:rsid w:val="00436BBC"/>
    <w:rsid w:val="004372FB"/>
    <w:rsid w:val="0043736F"/>
    <w:rsid w:val="0044007D"/>
    <w:rsid w:val="00441251"/>
    <w:rsid w:val="0044144C"/>
    <w:rsid w:val="00441DD5"/>
    <w:rsid w:val="00442368"/>
    <w:rsid w:val="0044280A"/>
    <w:rsid w:val="00443B9D"/>
    <w:rsid w:val="00444334"/>
    <w:rsid w:val="0044452C"/>
    <w:rsid w:val="00444AAE"/>
    <w:rsid w:val="00445AF5"/>
    <w:rsid w:val="00445E33"/>
    <w:rsid w:val="004468C1"/>
    <w:rsid w:val="00450587"/>
    <w:rsid w:val="00450AD6"/>
    <w:rsid w:val="00450EF3"/>
    <w:rsid w:val="00451FD2"/>
    <w:rsid w:val="00453E30"/>
    <w:rsid w:val="0045486C"/>
    <w:rsid w:val="00454FF3"/>
    <w:rsid w:val="00456516"/>
    <w:rsid w:val="004577BE"/>
    <w:rsid w:val="00457EDB"/>
    <w:rsid w:val="004602F5"/>
    <w:rsid w:val="00461D4D"/>
    <w:rsid w:val="00461DD1"/>
    <w:rsid w:val="0046255F"/>
    <w:rsid w:val="00462CB3"/>
    <w:rsid w:val="00463423"/>
    <w:rsid w:val="0046473E"/>
    <w:rsid w:val="00464852"/>
    <w:rsid w:val="00466255"/>
    <w:rsid w:val="004665B3"/>
    <w:rsid w:val="004701FC"/>
    <w:rsid w:val="004712F0"/>
    <w:rsid w:val="004724AE"/>
    <w:rsid w:val="004736F4"/>
    <w:rsid w:val="00473B81"/>
    <w:rsid w:val="00475548"/>
    <w:rsid w:val="00475F70"/>
    <w:rsid w:val="0047605E"/>
    <w:rsid w:val="004768CB"/>
    <w:rsid w:val="00476C4B"/>
    <w:rsid w:val="004774A3"/>
    <w:rsid w:val="00477CCD"/>
    <w:rsid w:val="004816F2"/>
    <w:rsid w:val="00481B4B"/>
    <w:rsid w:val="00482039"/>
    <w:rsid w:val="0048235F"/>
    <w:rsid w:val="0048251C"/>
    <w:rsid w:val="00483455"/>
    <w:rsid w:val="004841AC"/>
    <w:rsid w:val="00486DA5"/>
    <w:rsid w:val="00487011"/>
    <w:rsid w:val="00487529"/>
    <w:rsid w:val="00487E35"/>
    <w:rsid w:val="00490CC9"/>
    <w:rsid w:val="004926AE"/>
    <w:rsid w:val="00492CE4"/>
    <w:rsid w:val="004933CE"/>
    <w:rsid w:val="00493EA5"/>
    <w:rsid w:val="00495171"/>
    <w:rsid w:val="004957D7"/>
    <w:rsid w:val="004957E7"/>
    <w:rsid w:val="00496916"/>
    <w:rsid w:val="004A0175"/>
    <w:rsid w:val="004A1189"/>
    <w:rsid w:val="004A130B"/>
    <w:rsid w:val="004A1635"/>
    <w:rsid w:val="004A336A"/>
    <w:rsid w:val="004A34D5"/>
    <w:rsid w:val="004A3E92"/>
    <w:rsid w:val="004A5AA1"/>
    <w:rsid w:val="004A6016"/>
    <w:rsid w:val="004A62B7"/>
    <w:rsid w:val="004A65E5"/>
    <w:rsid w:val="004A6A9B"/>
    <w:rsid w:val="004A74A9"/>
    <w:rsid w:val="004A76D5"/>
    <w:rsid w:val="004B32D6"/>
    <w:rsid w:val="004B3A81"/>
    <w:rsid w:val="004B44E9"/>
    <w:rsid w:val="004B47F5"/>
    <w:rsid w:val="004B4B01"/>
    <w:rsid w:val="004B6091"/>
    <w:rsid w:val="004B6738"/>
    <w:rsid w:val="004B6CCD"/>
    <w:rsid w:val="004B75B4"/>
    <w:rsid w:val="004C051A"/>
    <w:rsid w:val="004C0A02"/>
    <w:rsid w:val="004C0F34"/>
    <w:rsid w:val="004C1069"/>
    <w:rsid w:val="004C1497"/>
    <w:rsid w:val="004C2619"/>
    <w:rsid w:val="004C2806"/>
    <w:rsid w:val="004C2B3E"/>
    <w:rsid w:val="004C2C70"/>
    <w:rsid w:val="004C30A1"/>
    <w:rsid w:val="004C37C2"/>
    <w:rsid w:val="004C438B"/>
    <w:rsid w:val="004C44D0"/>
    <w:rsid w:val="004C454C"/>
    <w:rsid w:val="004C4BB5"/>
    <w:rsid w:val="004C5A30"/>
    <w:rsid w:val="004C68FA"/>
    <w:rsid w:val="004C699A"/>
    <w:rsid w:val="004C7C68"/>
    <w:rsid w:val="004C7EE9"/>
    <w:rsid w:val="004D1216"/>
    <w:rsid w:val="004D1C13"/>
    <w:rsid w:val="004D1F2F"/>
    <w:rsid w:val="004D37AA"/>
    <w:rsid w:val="004D3DAE"/>
    <w:rsid w:val="004D4D0D"/>
    <w:rsid w:val="004D6555"/>
    <w:rsid w:val="004D6D4C"/>
    <w:rsid w:val="004D7252"/>
    <w:rsid w:val="004D7C4B"/>
    <w:rsid w:val="004E0216"/>
    <w:rsid w:val="004E04BB"/>
    <w:rsid w:val="004E04F0"/>
    <w:rsid w:val="004E09D2"/>
    <w:rsid w:val="004E1C7F"/>
    <w:rsid w:val="004E2662"/>
    <w:rsid w:val="004E2B07"/>
    <w:rsid w:val="004E3495"/>
    <w:rsid w:val="004E5510"/>
    <w:rsid w:val="004E5AF8"/>
    <w:rsid w:val="004E637B"/>
    <w:rsid w:val="004E68FB"/>
    <w:rsid w:val="004E6A92"/>
    <w:rsid w:val="004E6E2F"/>
    <w:rsid w:val="004E7537"/>
    <w:rsid w:val="004E7789"/>
    <w:rsid w:val="004F0576"/>
    <w:rsid w:val="004F16B9"/>
    <w:rsid w:val="004F1A5A"/>
    <w:rsid w:val="004F1DC6"/>
    <w:rsid w:val="004F20F4"/>
    <w:rsid w:val="004F2648"/>
    <w:rsid w:val="004F2AFE"/>
    <w:rsid w:val="004F37B1"/>
    <w:rsid w:val="004F3EDA"/>
    <w:rsid w:val="004F4603"/>
    <w:rsid w:val="004F50EF"/>
    <w:rsid w:val="004F5529"/>
    <w:rsid w:val="004F580B"/>
    <w:rsid w:val="004F64F7"/>
    <w:rsid w:val="004F6976"/>
    <w:rsid w:val="004F77D3"/>
    <w:rsid w:val="005006A2"/>
    <w:rsid w:val="00500EE2"/>
    <w:rsid w:val="00500F3D"/>
    <w:rsid w:val="00501367"/>
    <w:rsid w:val="00501CCF"/>
    <w:rsid w:val="005034D0"/>
    <w:rsid w:val="00503BA6"/>
    <w:rsid w:val="00503EEA"/>
    <w:rsid w:val="005044B1"/>
    <w:rsid w:val="00504F43"/>
    <w:rsid w:val="005076BC"/>
    <w:rsid w:val="00507FF0"/>
    <w:rsid w:val="00510D29"/>
    <w:rsid w:val="00511557"/>
    <w:rsid w:val="00511B50"/>
    <w:rsid w:val="00511BAF"/>
    <w:rsid w:val="00511E51"/>
    <w:rsid w:val="005126AB"/>
    <w:rsid w:val="005143A3"/>
    <w:rsid w:val="005151B1"/>
    <w:rsid w:val="00517128"/>
    <w:rsid w:val="00520112"/>
    <w:rsid w:val="0052045A"/>
    <w:rsid w:val="00521277"/>
    <w:rsid w:val="00521AE1"/>
    <w:rsid w:val="00522A5D"/>
    <w:rsid w:val="0052455D"/>
    <w:rsid w:val="0052498A"/>
    <w:rsid w:val="0052632F"/>
    <w:rsid w:val="00526527"/>
    <w:rsid w:val="00526651"/>
    <w:rsid w:val="00526D25"/>
    <w:rsid w:val="00526E29"/>
    <w:rsid w:val="005273ED"/>
    <w:rsid w:val="00527BAC"/>
    <w:rsid w:val="005301BA"/>
    <w:rsid w:val="0053028A"/>
    <w:rsid w:val="00530F39"/>
    <w:rsid w:val="005317F4"/>
    <w:rsid w:val="00531A0D"/>
    <w:rsid w:val="005324D8"/>
    <w:rsid w:val="005333CD"/>
    <w:rsid w:val="005335C3"/>
    <w:rsid w:val="00533898"/>
    <w:rsid w:val="0053439A"/>
    <w:rsid w:val="0053576A"/>
    <w:rsid w:val="00535FEC"/>
    <w:rsid w:val="00536350"/>
    <w:rsid w:val="00536D4E"/>
    <w:rsid w:val="00537395"/>
    <w:rsid w:val="0053748B"/>
    <w:rsid w:val="00537DB1"/>
    <w:rsid w:val="0054013D"/>
    <w:rsid w:val="00541897"/>
    <w:rsid w:val="0054434F"/>
    <w:rsid w:val="00544E7B"/>
    <w:rsid w:val="005460D5"/>
    <w:rsid w:val="005473B8"/>
    <w:rsid w:val="00547A0C"/>
    <w:rsid w:val="005504A4"/>
    <w:rsid w:val="00550A8C"/>
    <w:rsid w:val="00553491"/>
    <w:rsid w:val="00553E9E"/>
    <w:rsid w:val="00554038"/>
    <w:rsid w:val="00555A35"/>
    <w:rsid w:val="005560F8"/>
    <w:rsid w:val="00556F34"/>
    <w:rsid w:val="00557E8E"/>
    <w:rsid w:val="0056041C"/>
    <w:rsid w:val="00560A13"/>
    <w:rsid w:val="00560BB3"/>
    <w:rsid w:val="005621BF"/>
    <w:rsid w:val="00563099"/>
    <w:rsid w:val="0056360A"/>
    <w:rsid w:val="00563F61"/>
    <w:rsid w:val="005640E1"/>
    <w:rsid w:val="005645DE"/>
    <w:rsid w:val="00564B00"/>
    <w:rsid w:val="00564D05"/>
    <w:rsid w:val="0056712E"/>
    <w:rsid w:val="0056754F"/>
    <w:rsid w:val="00567764"/>
    <w:rsid w:val="00570053"/>
    <w:rsid w:val="005707B9"/>
    <w:rsid w:val="00570D31"/>
    <w:rsid w:val="0057131D"/>
    <w:rsid w:val="00571C2F"/>
    <w:rsid w:val="00572FE1"/>
    <w:rsid w:val="005743D0"/>
    <w:rsid w:val="00574CD7"/>
    <w:rsid w:val="00574EB9"/>
    <w:rsid w:val="005755A8"/>
    <w:rsid w:val="00577485"/>
    <w:rsid w:val="00577F78"/>
    <w:rsid w:val="00577FE6"/>
    <w:rsid w:val="0058098C"/>
    <w:rsid w:val="00580B4C"/>
    <w:rsid w:val="005822E1"/>
    <w:rsid w:val="00582A2D"/>
    <w:rsid w:val="00582EB5"/>
    <w:rsid w:val="00584E43"/>
    <w:rsid w:val="00584FCF"/>
    <w:rsid w:val="00586965"/>
    <w:rsid w:val="00586ACA"/>
    <w:rsid w:val="00587FCF"/>
    <w:rsid w:val="0059019D"/>
    <w:rsid w:val="005903D7"/>
    <w:rsid w:val="0059220D"/>
    <w:rsid w:val="00592C4E"/>
    <w:rsid w:val="00592DEE"/>
    <w:rsid w:val="00593E89"/>
    <w:rsid w:val="005944FD"/>
    <w:rsid w:val="00595F74"/>
    <w:rsid w:val="00596029"/>
    <w:rsid w:val="005A0238"/>
    <w:rsid w:val="005A0A7C"/>
    <w:rsid w:val="005A1BCB"/>
    <w:rsid w:val="005A3478"/>
    <w:rsid w:val="005A3B46"/>
    <w:rsid w:val="005A5C93"/>
    <w:rsid w:val="005A659B"/>
    <w:rsid w:val="005A6AD1"/>
    <w:rsid w:val="005A71D9"/>
    <w:rsid w:val="005A77B8"/>
    <w:rsid w:val="005B1066"/>
    <w:rsid w:val="005B1E62"/>
    <w:rsid w:val="005B2CEE"/>
    <w:rsid w:val="005B3AB7"/>
    <w:rsid w:val="005B55BB"/>
    <w:rsid w:val="005B56A7"/>
    <w:rsid w:val="005B5F3D"/>
    <w:rsid w:val="005B6D1F"/>
    <w:rsid w:val="005B7A29"/>
    <w:rsid w:val="005C04B6"/>
    <w:rsid w:val="005C0E2D"/>
    <w:rsid w:val="005C13EC"/>
    <w:rsid w:val="005C1533"/>
    <w:rsid w:val="005C181A"/>
    <w:rsid w:val="005C1D13"/>
    <w:rsid w:val="005C2842"/>
    <w:rsid w:val="005C3B8F"/>
    <w:rsid w:val="005C5E22"/>
    <w:rsid w:val="005C71C6"/>
    <w:rsid w:val="005C76BB"/>
    <w:rsid w:val="005D0579"/>
    <w:rsid w:val="005D0A74"/>
    <w:rsid w:val="005D167E"/>
    <w:rsid w:val="005D16CF"/>
    <w:rsid w:val="005D1A8B"/>
    <w:rsid w:val="005D1CEF"/>
    <w:rsid w:val="005D27E1"/>
    <w:rsid w:val="005D2C92"/>
    <w:rsid w:val="005D30EB"/>
    <w:rsid w:val="005D31E9"/>
    <w:rsid w:val="005D3595"/>
    <w:rsid w:val="005D41D7"/>
    <w:rsid w:val="005D467C"/>
    <w:rsid w:val="005D5100"/>
    <w:rsid w:val="005D5963"/>
    <w:rsid w:val="005D5A95"/>
    <w:rsid w:val="005D68AB"/>
    <w:rsid w:val="005E08D2"/>
    <w:rsid w:val="005E149C"/>
    <w:rsid w:val="005E1E67"/>
    <w:rsid w:val="005E29F1"/>
    <w:rsid w:val="005E2BF0"/>
    <w:rsid w:val="005E3319"/>
    <w:rsid w:val="005E39CC"/>
    <w:rsid w:val="005E3A51"/>
    <w:rsid w:val="005E3B3E"/>
    <w:rsid w:val="005E7AED"/>
    <w:rsid w:val="005F066F"/>
    <w:rsid w:val="005F1197"/>
    <w:rsid w:val="005F142B"/>
    <w:rsid w:val="005F2BD5"/>
    <w:rsid w:val="005F2E23"/>
    <w:rsid w:val="005F3A3E"/>
    <w:rsid w:val="005F46EE"/>
    <w:rsid w:val="005F62AE"/>
    <w:rsid w:val="005F67DB"/>
    <w:rsid w:val="005F67EA"/>
    <w:rsid w:val="005F6A0A"/>
    <w:rsid w:val="005F6EDA"/>
    <w:rsid w:val="005F6F85"/>
    <w:rsid w:val="005F764D"/>
    <w:rsid w:val="005F7DC3"/>
    <w:rsid w:val="005F7E30"/>
    <w:rsid w:val="00600091"/>
    <w:rsid w:val="00600104"/>
    <w:rsid w:val="006003F3"/>
    <w:rsid w:val="006005BD"/>
    <w:rsid w:val="00601182"/>
    <w:rsid w:val="0060140A"/>
    <w:rsid w:val="00601595"/>
    <w:rsid w:val="00602776"/>
    <w:rsid w:val="00603B7D"/>
    <w:rsid w:val="0060501E"/>
    <w:rsid w:val="00606291"/>
    <w:rsid w:val="00606C61"/>
    <w:rsid w:val="00607482"/>
    <w:rsid w:val="00607632"/>
    <w:rsid w:val="00610348"/>
    <w:rsid w:val="006113F3"/>
    <w:rsid w:val="006120EE"/>
    <w:rsid w:val="006128F9"/>
    <w:rsid w:val="00612B80"/>
    <w:rsid w:val="0061445D"/>
    <w:rsid w:val="00614E56"/>
    <w:rsid w:val="00616138"/>
    <w:rsid w:val="00616AF2"/>
    <w:rsid w:val="00617714"/>
    <w:rsid w:val="00617C2C"/>
    <w:rsid w:val="0062303D"/>
    <w:rsid w:val="00623539"/>
    <w:rsid w:val="006242F8"/>
    <w:rsid w:val="0062500B"/>
    <w:rsid w:val="00625F6B"/>
    <w:rsid w:val="006260C2"/>
    <w:rsid w:val="00627635"/>
    <w:rsid w:val="00627F44"/>
    <w:rsid w:val="00627FA1"/>
    <w:rsid w:val="0063034E"/>
    <w:rsid w:val="0063043F"/>
    <w:rsid w:val="00631566"/>
    <w:rsid w:val="00631671"/>
    <w:rsid w:val="00632B56"/>
    <w:rsid w:val="00632EF3"/>
    <w:rsid w:val="00633AFD"/>
    <w:rsid w:val="006345B6"/>
    <w:rsid w:val="00634DFD"/>
    <w:rsid w:val="00634E61"/>
    <w:rsid w:val="0063602A"/>
    <w:rsid w:val="00637ADF"/>
    <w:rsid w:val="006413E2"/>
    <w:rsid w:val="00641E3F"/>
    <w:rsid w:val="00642645"/>
    <w:rsid w:val="0064267A"/>
    <w:rsid w:val="00642A40"/>
    <w:rsid w:val="00643B38"/>
    <w:rsid w:val="00645E2A"/>
    <w:rsid w:val="00646AD5"/>
    <w:rsid w:val="00646EBB"/>
    <w:rsid w:val="006472A0"/>
    <w:rsid w:val="006474F9"/>
    <w:rsid w:val="006477F8"/>
    <w:rsid w:val="00647C10"/>
    <w:rsid w:val="00647F35"/>
    <w:rsid w:val="00650095"/>
    <w:rsid w:val="00650ED1"/>
    <w:rsid w:val="006517C4"/>
    <w:rsid w:val="006519BA"/>
    <w:rsid w:val="006524CE"/>
    <w:rsid w:val="00652792"/>
    <w:rsid w:val="00652CCA"/>
    <w:rsid w:val="00654302"/>
    <w:rsid w:val="006548EC"/>
    <w:rsid w:val="00654F6F"/>
    <w:rsid w:val="006555E0"/>
    <w:rsid w:val="00655C76"/>
    <w:rsid w:val="00655DD9"/>
    <w:rsid w:val="006560C0"/>
    <w:rsid w:val="0065619E"/>
    <w:rsid w:val="006567B0"/>
    <w:rsid w:val="00656EBC"/>
    <w:rsid w:val="00657B90"/>
    <w:rsid w:val="0066010E"/>
    <w:rsid w:val="006605A1"/>
    <w:rsid w:val="00661B5F"/>
    <w:rsid w:val="00661DAE"/>
    <w:rsid w:val="00661F02"/>
    <w:rsid w:val="0066227C"/>
    <w:rsid w:val="0066244E"/>
    <w:rsid w:val="00662560"/>
    <w:rsid w:val="00663862"/>
    <w:rsid w:val="006638C2"/>
    <w:rsid w:val="00663900"/>
    <w:rsid w:val="00663EBA"/>
    <w:rsid w:val="00664455"/>
    <w:rsid w:val="0066531D"/>
    <w:rsid w:val="0066592F"/>
    <w:rsid w:val="006669D8"/>
    <w:rsid w:val="0066712A"/>
    <w:rsid w:val="00667458"/>
    <w:rsid w:val="00671746"/>
    <w:rsid w:val="00672406"/>
    <w:rsid w:val="0067261F"/>
    <w:rsid w:val="00673112"/>
    <w:rsid w:val="00673FB0"/>
    <w:rsid w:val="0067406E"/>
    <w:rsid w:val="00674CC6"/>
    <w:rsid w:val="00675233"/>
    <w:rsid w:val="0067544E"/>
    <w:rsid w:val="00675599"/>
    <w:rsid w:val="00675CA7"/>
    <w:rsid w:val="00676001"/>
    <w:rsid w:val="00676213"/>
    <w:rsid w:val="00677713"/>
    <w:rsid w:val="00680243"/>
    <w:rsid w:val="00680F0A"/>
    <w:rsid w:val="00682962"/>
    <w:rsid w:val="00682CAF"/>
    <w:rsid w:val="00682ED7"/>
    <w:rsid w:val="006840AB"/>
    <w:rsid w:val="00684F58"/>
    <w:rsid w:val="006853FB"/>
    <w:rsid w:val="00685651"/>
    <w:rsid w:val="00685CE1"/>
    <w:rsid w:val="00687275"/>
    <w:rsid w:val="0068765A"/>
    <w:rsid w:val="00687EA3"/>
    <w:rsid w:val="006906F6"/>
    <w:rsid w:val="00690F67"/>
    <w:rsid w:val="006912EC"/>
    <w:rsid w:val="00691674"/>
    <w:rsid w:val="006916CE"/>
    <w:rsid w:val="00691783"/>
    <w:rsid w:val="00691CE9"/>
    <w:rsid w:val="00692C9C"/>
    <w:rsid w:val="006935F9"/>
    <w:rsid w:val="0069429A"/>
    <w:rsid w:val="00695C94"/>
    <w:rsid w:val="00696BB2"/>
    <w:rsid w:val="00696F2A"/>
    <w:rsid w:val="006A0368"/>
    <w:rsid w:val="006A0440"/>
    <w:rsid w:val="006A0B1E"/>
    <w:rsid w:val="006A3D11"/>
    <w:rsid w:val="006A3ED7"/>
    <w:rsid w:val="006A40BF"/>
    <w:rsid w:val="006A427B"/>
    <w:rsid w:val="006A4354"/>
    <w:rsid w:val="006A43AA"/>
    <w:rsid w:val="006A5BD7"/>
    <w:rsid w:val="006A7B1E"/>
    <w:rsid w:val="006A7EE2"/>
    <w:rsid w:val="006B001C"/>
    <w:rsid w:val="006B0083"/>
    <w:rsid w:val="006B0804"/>
    <w:rsid w:val="006B0EE2"/>
    <w:rsid w:val="006B195A"/>
    <w:rsid w:val="006B2484"/>
    <w:rsid w:val="006B4432"/>
    <w:rsid w:val="006B5FF9"/>
    <w:rsid w:val="006B60EE"/>
    <w:rsid w:val="006B6267"/>
    <w:rsid w:val="006B63FA"/>
    <w:rsid w:val="006B7C56"/>
    <w:rsid w:val="006C139D"/>
    <w:rsid w:val="006C2793"/>
    <w:rsid w:val="006C2A44"/>
    <w:rsid w:val="006C3F2C"/>
    <w:rsid w:val="006C3FD1"/>
    <w:rsid w:val="006C575B"/>
    <w:rsid w:val="006C694F"/>
    <w:rsid w:val="006C7C87"/>
    <w:rsid w:val="006D0D89"/>
    <w:rsid w:val="006D153A"/>
    <w:rsid w:val="006D1D00"/>
    <w:rsid w:val="006D28B8"/>
    <w:rsid w:val="006D2C70"/>
    <w:rsid w:val="006D3EEE"/>
    <w:rsid w:val="006D47B4"/>
    <w:rsid w:val="006D4993"/>
    <w:rsid w:val="006D56FB"/>
    <w:rsid w:val="006D6762"/>
    <w:rsid w:val="006D67EC"/>
    <w:rsid w:val="006D7810"/>
    <w:rsid w:val="006D7866"/>
    <w:rsid w:val="006D7D72"/>
    <w:rsid w:val="006E013C"/>
    <w:rsid w:val="006E09D3"/>
    <w:rsid w:val="006E0A8A"/>
    <w:rsid w:val="006E3D1F"/>
    <w:rsid w:val="006E4CC1"/>
    <w:rsid w:val="006E50FB"/>
    <w:rsid w:val="006E5A24"/>
    <w:rsid w:val="006F055A"/>
    <w:rsid w:val="006F099B"/>
    <w:rsid w:val="006F12DC"/>
    <w:rsid w:val="006F2202"/>
    <w:rsid w:val="006F2741"/>
    <w:rsid w:val="006F4332"/>
    <w:rsid w:val="006F532F"/>
    <w:rsid w:val="006F549F"/>
    <w:rsid w:val="006F5FAE"/>
    <w:rsid w:val="006F7DD7"/>
    <w:rsid w:val="006F7F6B"/>
    <w:rsid w:val="00701367"/>
    <w:rsid w:val="00701A07"/>
    <w:rsid w:val="00704982"/>
    <w:rsid w:val="00706BB0"/>
    <w:rsid w:val="0070745C"/>
    <w:rsid w:val="007101CF"/>
    <w:rsid w:val="00710741"/>
    <w:rsid w:val="00710E1A"/>
    <w:rsid w:val="007113A6"/>
    <w:rsid w:val="00711F56"/>
    <w:rsid w:val="00712942"/>
    <w:rsid w:val="00712B29"/>
    <w:rsid w:val="00712B66"/>
    <w:rsid w:val="00713143"/>
    <w:rsid w:val="00713B31"/>
    <w:rsid w:val="00713B36"/>
    <w:rsid w:val="00715250"/>
    <w:rsid w:val="007168F9"/>
    <w:rsid w:val="0071739C"/>
    <w:rsid w:val="0072022B"/>
    <w:rsid w:val="00720CE4"/>
    <w:rsid w:val="00721C18"/>
    <w:rsid w:val="00722F44"/>
    <w:rsid w:val="0072348D"/>
    <w:rsid w:val="00724039"/>
    <w:rsid w:val="007254AB"/>
    <w:rsid w:val="00725687"/>
    <w:rsid w:val="00725736"/>
    <w:rsid w:val="00725CDB"/>
    <w:rsid w:val="00726272"/>
    <w:rsid w:val="00727A99"/>
    <w:rsid w:val="00727B67"/>
    <w:rsid w:val="007307E1"/>
    <w:rsid w:val="00730D80"/>
    <w:rsid w:val="007349C8"/>
    <w:rsid w:val="00734BCB"/>
    <w:rsid w:val="0073525F"/>
    <w:rsid w:val="00735667"/>
    <w:rsid w:val="007359A7"/>
    <w:rsid w:val="00736D4C"/>
    <w:rsid w:val="0074003A"/>
    <w:rsid w:val="00742BDF"/>
    <w:rsid w:val="007437CB"/>
    <w:rsid w:val="00743820"/>
    <w:rsid w:val="007438FE"/>
    <w:rsid w:val="00743941"/>
    <w:rsid w:val="00743B7F"/>
    <w:rsid w:val="00744DD0"/>
    <w:rsid w:val="00747086"/>
    <w:rsid w:val="00750145"/>
    <w:rsid w:val="0075031D"/>
    <w:rsid w:val="00750FF1"/>
    <w:rsid w:val="007520F6"/>
    <w:rsid w:val="00752490"/>
    <w:rsid w:val="00752B5E"/>
    <w:rsid w:val="00752BD6"/>
    <w:rsid w:val="00753B0D"/>
    <w:rsid w:val="00754103"/>
    <w:rsid w:val="0075493A"/>
    <w:rsid w:val="00754DAC"/>
    <w:rsid w:val="007560CC"/>
    <w:rsid w:val="00756AF0"/>
    <w:rsid w:val="00757500"/>
    <w:rsid w:val="0076039E"/>
    <w:rsid w:val="007606A0"/>
    <w:rsid w:val="0076080E"/>
    <w:rsid w:val="00760D44"/>
    <w:rsid w:val="00761203"/>
    <w:rsid w:val="00761B47"/>
    <w:rsid w:val="00762278"/>
    <w:rsid w:val="00762644"/>
    <w:rsid w:val="00762CD6"/>
    <w:rsid w:val="00762D4C"/>
    <w:rsid w:val="00763CD1"/>
    <w:rsid w:val="007644DA"/>
    <w:rsid w:val="00764993"/>
    <w:rsid w:val="00764C66"/>
    <w:rsid w:val="00765363"/>
    <w:rsid w:val="007657B4"/>
    <w:rsid w:val="007661BB"/>
    <w:rsid w:val="007669F6"/>
    <w:rsid w:val="00767B9A"/>
    <w:rsid w:val="00770238"/>
    <w:rsid w:val="007704E8"/>
    <w:rsid w:val="0077138A"/>
    <w:rsid w:val="00771511"/>
    <w:rsid w:val="00771BA7"/>
    <w:rsid w:val="0077233A"/>
    <w:rsid w:val="00772D9C"/>
    <w:rsid w:val="00773F5D"/>
    <w:rsid w:val="007742FF"/>
    <w:rsid w:val="007754AF"/>
    <w:rsid w:val="007756F7"/>
    <w:rsid w:val="007765A4"/>
    <w:rsid w:val="00777042"/>
    <w:rsid w:val="00777D77"/>
    <w:rsid w:val="0078300D"/>
    <w:rsid w:val="0078459D"/>
    <w:rsid w:val="00784BDA"/>
    <w:rsid w:val="00784E52"/>
    <w:rsid w:val="00785514"/>
    <w:rsid w:val="00785BC2"/>
    <w:rsid w:val="00786BE9"/>
    <w:rsid w:val="007872FB"/>
    <w:rsid w:val="00787BAD"/>
    <w:rsid w:val="00787E78"/>
    <w:rsid w:val="00790606"/>
    <w:rsid w:val="007906D9"/>
    <w:rsid w:val="007916A5"/>
    <w:rsid w:val="00791A02"/>
    <w:rsid w:val="00791C80"/>
    <w:rsid w:val="00792094"/>
    <w:rsid w:val="0079214F"/>
    <w:rsid w:val="00792282"/>
    <w:rsid w:val="00792CDF"/>
    <w:rsid w:val="0079315D"/>
    <w:rsid w:val="007932D2"/>
    <w:rsid w:val="007933B3"/>
    <w:rsid w:val="007936EC"/>
    <w:rsid w:val="0079449F"/>
    <w:rsid w:val="007950F3"/>
    <w:rsid w:val="007952C4"/>
    <w:rsid w:val="00795BB9"/>
    <w:rsid w:val="00796134"/>
    <w:rsid w:val="00796864"/>
    <w:rsid w:val="00796B7E"/>
    <w:rsid w:val="00797D87"/>
    <w:rsid w:val="007A10CC"/>
    <w:rsid w:val="007A2292"/>
    <w:rsid w:val="007A332C"/>
    <w:rsid w:val="007A661D"/>
    <w:rsid w:val="007A6825"/>
    <w:rsid w:val="007A6CD7"/>
    <w:rsid w:val="007A7AA9"/>
    <w:rsid w:val="007B279A"/>
    <w:rsid w:val="007B3AD1"/>
    <w:rsid w:val="007B4353"/>
    <w:rsid w:val="007B5741"/>
    <w:rsid w:val="007B586D"/>
    <w:rsid w:val="007B5D9D"/>
    <w:rsid w:val="007B61E8"/>
    <w:rsid w:val="007C0223"/>
    <w:rsid w:val="007C0ADB"/>
    <w:rsid w:val="007C434C"/>
    <w:rsid w:val="007C5AF6"/>
    <w:rsid w:val="007C6092"/>
    <w:rsid w:val="007C789F"/>
    <w:rsid w:val="007C7BB0"/>
    <w:rsid w:val="007D167B"/>
    <w:rsid w:val="007D1D8D"/>
    <w:rsid w:val="007D2C82"/>
    <w:rsid w:val="007D2EC2"/>
    <w:rsid w:val="007D3263"/>
    <w:rsid w:val="007D3321"/>
    <w:rsid w:val="007D3BBD"/>
    <w:rsid w:val="007D45E7"/>
    <w:rsid w:val="007D4766"/>
    <w:rsid w:val="007D4A75"/>
    <w:rsid w:val="007D72CF"/>
    <w:rsid w:val="007D7E31"/>
    <w:rsid w:val="007E0414"/>
    <w:rsid w:val="007E1886"/>
    <w:rsid w:val="007E1940"/>
    <w:rsid w:val="007E1DB2"/>
    <w:rsid w:val="007E2193"/>
    <w:rsid w:val="007E2D87"/>
    <w:rsid w:val="007E3765"/>
    <w:rsid w:val="007E3F0D"/>
    <w:rsid w:val="007E3F6F"/>
    <w:rsid w:val="007E56F6"/>
    <w:rsid w:val="007E6EF0"/>
    <w:rsid w:val="007E72B9"/>
    <w:rsid w:val="007E7EE6"/>
    <w:rsid w:val="007F07D4"/>
    <w:rsid w:val="007F092F"/>
    <w:rsid w:val="007F0F0B"/>
    <w:rsid w:val="007F1E31"/>
    <w:rsid w:val="007F2596"/>
    <w:rsid w:val="007F277F"/>
    <w:rsid w:val="007F2E80"/>
    <w:rsid w:val="007F2FD3"/>
    <w:rsid w:val="007F42FF"/>
    <w:rsid w:val="007F4D0B"/>
    <w:rsid w:val="007F563A"/>
    <w:rsid w:val="007F6209"/>
    <w:rsid w:val="007F6778"/>
    <w:rsid w:val="007F7A42"/>
    <w:rsid w:val="00800F94"/>
    <w:rsid w:val="008014D9"/>
    <w:rsid w:val="00802881"/>
    <w:rsid w:val="00802B0D"/>
    <w:rsid w:val="0080364B"/>
    <w:rsid w:val="008039F2"/>
    <w:rsid w:val="00803BAB"/>
    <w:rsid w:val="0080462E"/>
    <w:rsid w:val="008067D5"/>
    <w:rsid w:val="008074BD"/>
    <w:rsid w:val="00807521"/>
    <w:rsid w:val="00807B85"/>
    <w:rsid w:val="008106C5"/>
    <w:rsid w:val="008108AF"/>
    <w:rsid w:val="00813D46"/>
    <w:rsid w:val="008153FA"/>
    <w:rsid w:val="00816169"/>
    <w:rsid w:val="00817EA2"/>
    <w:rsid w:val="0082002C"/>
    <w:rsid w:val="00820CA8"/>
    <w:rsid w:val="00820F48"/>
    <w:rsid w:val="00821732"/>
    <w:rsid w:val="008226B3"/>
    <w:rsid w:val="00822D77"/>
    <w:rsid w:val="008244E7"/>
    <w:rsid w:val="008244EA"/>
    <w:rsid w:val="008244F6"/>
    <w:rsid w:val="00824B86"/>
    <w:rsid w:val="00826114"/>
    <w:rsid w:val="00827291"/>
    <w:rsid w:val="00827B99"/>
    <w:rsid w:val="00830524"/>
    <w:rsid w:val="008309BE"/>
    <w:rsid w:val="00831993"/>
    <w:rsid w:val="00832995"/>
    <w:rsid w:val="00833A99"/>
    <w:rsid w:val="00833B75"/>
    <w:rsid w:val="008344B5"/>
    <w:rsid w:val="00834CCD"/>
    <w:rsid w:val="008351C4"/>
    <w:rsid w:val="00835EC0"/>
    <w:rsid w:val="00836653"/>
    <w:rsid w:val="00836E9B"/>
    <w:rsid w:val="00836F3A"/>
    <w:rsid w:val="00837624"/>
    <w:rsid w:val="008376E6"/>
    <w:rsid w:val="00840CEB"/>
    <w:rsid w:val="0084105F"/>
    <w:rsid w:val="008415DF"/>
    <w:rsid w:val="00841BDC"/>
    <w:rsid w:val="00842A44"/>
    <w:rsid w:val="00842E12"/>
    <w:rsid w:val="0084303E"/>
    <w:rsid w:val="008440EA"/>
    <w:rsid w:val="008441C7"/>
    <w:rsid w:val="008446B7"/>
    <w:rsid w:val="00846A2B"/>
    <w:rsid w:val="00846E10"/>
    <w:rsid w:val="008473FE"/>
    <w:rsid w:val="00847DB8"/>
    <w:rsid w:val="008505B9"/>
    <w:rsid w:val="00850F12"/>
    <w:rsid w:val="00851E80"/>
    <w:rsid w:val="0085220F"/>
    <w:rsid w:val="00853BD2"/>
    <w:rsid w:val="008541B6"/>
    <w:rsid w:val="00855493"/>
    <w:rsid w:val="008555F0"/>
    <w:rsid w:val="00856515"/>
    <w:rsid w:val="008568C1"/>
    <w:rsid w:val="00856A1B"/>
    <w:rsid w:val="008570EE"/>
    <w:rsid w:val="008570F2"/>
    <w:rsid w:val="0085739F"/>
    <w:rsid w:val="00860FA9"/>
    <w:rsid w:val="00861713"/>
    <w:rsid w:val="008621C1"/>
    <w:rsid w:val="00870D13"/>
    <w:rsid w:val="00871369"/>
    <w:rsid w:val="008722FE"/>
    <w:rsid w:val="0087262D"/>
    <w:rsid w:val="008729DC"/>
    <w:rsid w:val="00872BC8"/>
    <w:rsid w:val="00872EC4"/>
    <w:rsid w:val="0087321B"/>
    <w:rsid w:val="00873373"/>
    <w:rsid w:val="008745D7"/>
    <w:rsid w:val="0087473B"/>
    <w:rsid w:val="00875413"/>
    <w:rsid w:val="00875437"/>
    <w:rsid w:val="00875DB3"/>
    <w:rsid w:val="00876457"/>
    <w:rsid w:val="00876572"/>
    <w:rsid w:val="00876FE2"/>
    <w:rsid w:val="0087749D"/>
    <w:rsid w:val="008777C7"/>
    <w:rsid w:val="00880174"/>
    <w:rsid w:val="008802AC"/>
    <w:rsid w:val="008804BD"/>
    <w:rsid w:val="0088080E"/>
    <w:rsid w:val="008811C1"/>
    <w:rsid w:val="008831DE"/>
    <w:rsid w:val="008856A8"/>
    <w:rsid w:val="008863EF"/>
    <w:rsid w:val="00886504"/>
    <w:rsid w:val="00886BA2"/>
    <w:rsid w:val="00886E35"/>
    <w:rsid w:val="008870B2"/>
    <w:rsid w:val="008871BB"/>
    <w:rsid w:val="00887F31"/>
    <w:rsid w:val="0089119C"/>
    <w:rsid w:val="0089167F"/>
    <w:rsid w:val="0089215F"/>
    <w:rsid w:val="0089393A"/>
    <w:rsid w:val="00893C0B"/>
    <w:rsid w:val="00893CEA"/>
    <w:rsid w:val="008947B8"/>
    <w:rsid w:val="00894FFB"/>
    <w:rsid w:val="0089617E"/>
    <w:rsid w:val="00896364"/>
    <w:rsid w:val="00896E10"/>
    <w:rsid w:val="00897370"/>
    <w:rsid w:val="00897833"/>
    <w:rsid w:val="008A00EA"/>
    <w:rsid w:val="008A0436"/>
    <w:rsid w:val="008A0CC3"/>
    <w:rsid w:val="008A2287"/>
    <w:rsid w:val="008A2423"/>
    <w:rsid w:val="008A24BC"/>
    <w:rsid w:val="008A36D1"/>
    <w:rsid w:val="008A5B61"/>
    <w:rsid w:val="008A694C"/>
    <w:rsid w:val="008A6A6A"/>
    <w:rsid w:val="008A6DF5"/>
    <w:rsid w:val="008A7DF4"/>
    <w:rsid w:val="008B04BB"/>
    <w:rsid w:val="008B0574"/>
    <w:rsid w:val="008B0851"/>
    <w:rsid w:val="008B189D"/>
    <w:rsid w:val="008B26E8"/>
    <w:rsid w:val="008B30D1"/>
    <w:rsid w:val="008B3984"/>
    <w:rsid w:val="008B3E5A"/>
    <w:rsid w:val="008B402B"/>
    <w:rsid w:val="008B43FA"/>
    <w:rsid w:val="008B48B5"/>
    <w:rsid w:val="008B5850"/>
    <w:rsid w:val="008B6893"/>
    <w:rsid w:val="008C01CC"/>
    <w:rsid w:val="008C0D03"/>
    <w:rsid w:val="008C1405"/>
    <w:rsid w:val="008C1A95"/>
    <w:rsid w:val="008C1ED7"/>
    <w:rsid w:val="008C23E0"/>
    <w:rsid w:val="008C2F95"/>
    <w:rsid w:val="008C31DF"/>
    <w:rsid w:val="008C418B"/>
    <w:rsid w:val="008C46FB"/>
    <w:rsid w:val="008C5345"/>
    <w:rsid w:val="008C5B52"/>
    <w:rsid w:val="008C5D8D"/>
    <w:rsid w:val="008D031F"/>
    <w:rsid w:val="008D0A24"/>
    <w:rsid w:val="008D0FC0"/>
    <w:rsid w:val="008D1657"/>
    <w:rsid w:val="008D340D"/>
    <w:rsid w:val="008D3A5B"/>
    <w:rsid w:val="008D3AF1"/>
    <w:rsid w:val="008D4578"/>
    <w:rsid w:val="008D4CFC"/>
    <w:rsid w:val="008D5C4E"/>
    <w:rsid w:val="008D5D73"/>
    <w:rsid w:val="008D62FA"/>
    <w:rsid w:val="008D728C"/>
    <w:rsid w:val="008D73E8"/>
    <w:rsid w:val="008E22ED"/>
    <w:rsid w:val="008E2B4A"/>
    <w:rsid w:val="008E4DAC"/>
    <w:rsid w:val="008E5BAD"/>
    <w:rsid w:val="008E645B"/>
    <w:rsid w:val="008E728B"/>
    <w:rsid w:val="008F042D"/>
    <w:rsid w:val="008F1016"/>
    <w:rsid w:val="008F3103"/>
    <w:rsid w:val="008F3210"/>
    <w:rsid w:val="008F436E"/>
    <w:rsid w:val="008F6590"/>
    <w:rsid w:val="008F7AF5"/>
    <w:rsid w:val="008F7DC4"/>
    <w:rsid w:val="0090017A"/>
    <w:rsid w:val="00900358"/>
    <w:rsid w:val="00900E84"/>
    <w:rsid w:val="0090316A"/>
    <w:rsid w:val="00903A86"/>
    <w:rsid w:val="00903F73"/>
    <w:rsid w:val="00904DE1"/>
    <w:rsid w:val="00904E09"/>
    <w:rsid w:val="00905B61"/>
    <w:rsid w:val="00906E0F"/>
    <w:rsid w:val="00907FC3"/>
    <w:rsid w:val="00910362"/>
    <w:rsid w:val="00911C4D"/>
    <w:rsid w:val="00912AC1"/>
    <w:rsid w:val="00913113"/>
    <w:rsid w:val="009131DC"/>
    <w:rsid w:val="00913EA4"/>
    <w:rsid w:val="00913F17"/>
    <w:rsid w:val="00914AE1"/>
    <w:rsid w:val="009151DA"/>
    <w:rsid w:val="009164B1"/>
    <w:rsid w:val="00916854"/>
    <w:rsid w:val="009177E4"/>
    <w:rsid w:val="009201F6"/>
    <w:rsid w:val="00920E08"/>
    <w:rsid w:val="00921A64"/>
    <w:rsid w:val="00922AA9"/>
    <w:rsid w:val="00923304"/>
    <w:rsid w:val="009234F5"/>
    <w:rsid w:val="009244FA"/>
    <w:rsid w:val="00924ABD"/>
    <w:rsid w:val="00925A8A"/>
    <w:rsid w:val="00925C3A"/>
    <w:rsid w:val="00925C86"/>
    <w:rsid w:val="00925D26"/>
    <w:rsid w:val="00926387"/>
    <w:rsid w:val="00926915"/>
    <w:rsid w:val="00926BEE"/>
    <w:rsid w:val="0092795D"/>
    <w:rsid w:val="00931578"/>
    <w:rsid w:val="00931EC3"/>
    <w:rsid w:val="009324AB"/>
    <w:rsid w:val="009337E3"/>
    <w:rsid w:val="00935239"/>
    <w:rsid w:val="009362DC"/>
    <w:rsid w:val="0093677B"/>
    <w:rsid w:val="00936CEB"/>
    <w:rsid w:val="009372AB"/>
    <w:rsid w:val="00942361"/>
    <w:rsid w:val="00942CA0"/>
    <w:rsid w:val="009438D3"/>
    <w:rsid w:val="00945451"/>
    <w:rsid w:val="0094567E"/>
    <w:rsid w:val="009459E8"/>
    <w:rsid w:val="00945A3D"/>
    <w:rsid w:val="00945A8A"/>
    <w:rsid w:val="00945F10"/>
    <w:rsid w:val="00947973"/>
    <w:rsid w:val="00947E65"/>
    <w:rsid w:val="00950B6C"/>
    <w:rsid w:val="00952670"/>
    <w:rsid w:val="0095479D"/>
    <w:rsid w:val="009548B2"/>
    <w:rsid w:val="009549C2"/>
    <w:rsid w:val="009555DD"/>
    <w:rsid w:val="00956101"/>
    <w:rsid w:val="0095619F"/>
    <w:rsid w:val="00956DB4"/>
    <w:rsid w:val="00960673"/>
    <w:rsid w:val="009612AC"/>
    <w:rsid w:val="00961C18"/>
    <w:rsid w:val="009629CE"/>
    <w:rsid w:val="00962D60"/>
    <w:rsid w:val="00963EB8"/>
    <w:rsid w:val="0096582F"/>
    <w:rsid w:val="00965C2C"/>
    <w:rsid w:val="00966E02"/>
    <w:rsid w:val="00967E70"/>
    <w:rsid w:val="0097131D"/>
    <w:rsid w:val="009715A1"/>
    <w:rsid w:val="0097189B"/>
    <w:rsid w:val="00971B32"/>
    <w:rsid w:val="00971F09"/>
    <w:rsid w:val="00972C7C"/>
    <w:rsid w:val="00974283"/>
    <w:rsid w:val="0097437A"/>
    <w:rsid w:val="00974F7E"/>
    <w:rsid w:val="00975602"/>
    <w:rsid w:val="00976210"/>
    <w:rsid w:val="00976E0E"/>
    <w:rsid w:val="00977062"/>
    <w:rsid w:val="009771FC"/>
    <w:rsid w:val="00977528"/>
    <w:rsid w:val="00980C35"/>
    <w:rsid w:val="00980D49"/>
    <w:rsid w:val="00980E9A"/>
    <w:rsid w:val="0098102A"/>
    <w:rsid w:val="009818FC"/>
    <w:rsid w:val="009823D0"/>
    <w:rsid w:val="0098411F"/>
    <w:rsid w:val="00984BA2"/>
    <w:rsid w:val="00985196"/>
    <w:rsid w:val="00985471"/>
    <w:rsid w:val="009860B6"/>
    <w:rsid w:val="0098621A"/>
    <w:rsid w:val="00986672"/>
    <w:rsid w:val="00987898"/>
    <w:rsid w:val="00990C08"/>
    <w:rsid w:val="009912DD"/>
    <w:rsid w:val="00992309"/>
    <w:rsid w:val="00993C16"/>
    <w:rsid w:val="00993EF4"/>
    <w:rsid w:val="009946D8"/>
    <w:rsid w:val="00994B8B"/>
    <w:rsid w:val="00996670"/>
    <w:rsid w:val="0099784E"/>
    <w:rsid w:val="009A20D8"/>
    <w:rsid w:val="009A320F"/>
    <w:rsid w:val="009A340D"/>
    <w:rsid w:val="009A3A53"/>
    <w:rsid w:val="009A4D75"/>
    <w:rsid w:val="009A5FC3"/>
    <w:rsid w:val="009A6581"/>
    <w:rsid w:val="009A7333"/>
    <w:rsid w:val="009A77D9"/>
    <w:rsid w:val="009B0217"/>
    <w:rsid w:val="009B15AE"/>
    <w:rsid w:val="009B2A7F"/>
    <w:rsid w:val="009B3A0C"/>
    <w:rsid w:val="009B3C06"/>
    <w:rsid w:val="009B46F1"/>
    <w:rsid w:val="009B5330"/>
    <w:rsid w:val="009B6752"/>
    <w:rsid w:val="009B67BA"/>
    <w:rsid w:val="009B6B7C"/>
    <w:rsid w:val="009B6D54"/>
    <w:rsid w:val="009B79B2"/>
    <w:rsid w:val="009B7D51"/>
    <w:rsid w:val="009B7F06"/>
    <w:rsid w:val="009B7FD0"/>
    <w:rsid w:val="009C0649"/>
    <w:rsid w:val="009C2853"/>
    <w:rsid w:val="009C2B1C"/>
    <w:rsid w:val="009C42DC"/>
    <w:rsid w:val="009C582D"/>
    <w:rsid w:val="009C6804"/>
    <w:rsid w:val="009C730C"/>
    <w:rsid w:val="009C7F52"/>
    <w:rsid w:val="009D0152"/>
    <w:rsid w:val="009D01C5"/>
    <w:rsid w:val="009D0A86"/>
    <w:rsid w:val="009D0AEC"/>
    <w:rsid w:val="009D1B84"/>
    <w:rsid w:val="009D2414"/>
    <w:rsid w:val="009D26CA"/>
    <w:rsid w:val="009D30A2"/>
    <w:rsid w:val="009D3143"/>
    <w:rsid w:val="009D4510"/>
    <w:rsid w:val="009D50A9"/>
    <w:rsid w:val="009D6A11"/>
    <w:rsid w:val="009D6EC5"/>
    <w:rsid w:val="009D7132"/>
    <w:rsid w:val="009D795F"/>
    <w:rsid w:val="009D7F9B"/>
    <w:rsid w:val="009D7FAD"/>
    <w:rsid w:val="009E008C"/>
    <w:rsid w:val="009E12A8"/>
    <w:rsid w:val="009E1B8D"/>
    <w:rsid w:val="009E2F17"/>
    <w:rsid w:val="009E3174"/>
    <w:rsid w:val="009E3233"/>
    <w:rsid w:val="009E3BDB"/>
    <w:rsid w:val="009E44FF"/>
    <w:rsid w:val="009E4693"/>
    <w:rsid w:val="009E5F5E"/>
    <w:rsid w:val="009E5FDC"/>
    <w:rsid w:val="009E79E6"/>
    <w:rsid w:val="009E7EEA"/>
    <w:rsid w:val="009F0695"/>
    <w:rsid w:val="009F085D"/>
    <w:rsid w:val="009F1751"/>
    <w:rsid w:val="009F18F3"/>
    <w:rsid w:val="009F1D5F"/>
    <w:rsid w:val="009F2427"/>
    <w:rsid w:val="009F36C5"/>
    <w:rsid w:val="00A00103"/>
    <w:rsid w:val="00A00572"/>
    <w:rsid w:val="00A01D53"/>
    <w:rsid w:val="00A02078"/>
    <w:rsid w:val="00A0230F"/>
    <w:rsid w:val="00A025E6"/>
    <w:rsid w:val="00A02D77"/>
    <w:rsid w:val="00A0363F"/>
    <w:rsid w:val="00A053C5"/>
    <w:rsid w:val="00A0779A"/>
    <w:rsid w:val="00A131DB"/>
    <w:rsid w:val="00A143D5"/>
    <w:rsid w:val="00A1467A"/>
    <w:rsid w:val="00A14F02"/>
    <w:rsid w:val="00A14FED"/>
    <w:rsid w:val="00A160D0"/>
    <w:rsid w:val="00A17379"/>
    <w:rsid w:val="00A17D5D"/>
    <w:rsid w:val="00A20473"/>
    <w:rsid w:val="00A21A53"/>
    <w:rsid w:val="00A21AD2"/>
    <w:rsid w:val="00A228E8"/>
    <w:rsid w:val="00A2291E"/>
    <w:rsid w:val="00A22BE4"/>
    <w:rsid w:val="00A235DC"/>
    <w:rsid w:val="00A23F23"/>
    <w:rsid w:val="00A241B9"/>
    <w:rsid w:val="00A2438E"/>
    <w:rsid w:val="00A259EB"/>
    <w:rsid w:val="00A25CFF"/>
    <w:rsid w:val="00A26407"/>
    <w:rsid w:val="00A26758"/>
    <w:rsid w:val="00A26AAF"/>
    <w:rsid w:val="00A31DFE"/>
    <w:rsid w:val="00A32494"/>
    <w:rsid w:val="00A327F1"/>
    <w:rsid w:val="00A32B93"/>
    <w:rsid w:val="00A32FC3"/>
    <w:rsid w:val="00A3360A"/>
    <w:rsid w:val="00A33921"/>
    <w:rsid w:val="00A33F57"/>
    <w:rsid w:val="00A342F0"/>
    <w:rsid w:val="00A34A10"/>
    <w:rsid w:val="00A3515F"/>
    <w:rsid w:val="00A351C3"/>
    <w:rsid w:val="00A35A7D"/>
    <w:rsid w:val="00A3645A"/>
    <w:rsid w:val="00A3656A"/>
    <w:rsid w:val="00A3683B"/>
    <w:rsid w:val="00A36CE8"/>
    <w:rsid w:val="00A37459"/>
    <w:rsid w:val="00A379B8"/>
    <w:rsid w:val="00A40F57"/>
    <w:rsid w:val="00A40F6F"/>
    <w:rsid w:val="00A41529"/>
    <w:rsid w:val="00A4244A"/>
    <w:rsid w:val="00A43B48"/>
    <w:rsid w:val="00A4437A"/>
    <w:rsid w:val="00A45AAB"/>
    <w:rsid w:val="00A50357"/>
    <w:rsid w:val="00A50B18"/>
    <w:rsid w:val="00A53107"/>
    <w:rsid w:val="00A539B3"/>
    <w:rsid w:val="00A54D2D"/>
    <w:rsid w:val="00A54FBC"/>
    <w:rsid w:val="00A5507B"/>
    <w:rsid w:val="00A550C7"/>
    <w:rsid w:val="00A558F6"/>
    <w:rsid w:val="00A565FB"/>
    <w:rsid w:val="00A56672"/>
    <w:rsid w:val="00A56A17"/>
    <w:rsid w:val="00A56B97"/>
    <w:rsid w:val="00A604D4"/>
    <w:rsid w:val="00A609B1"/>
    <w:rsid w:val="00A61580"/>
    <w:rsid w:val="00A61C83"/>
    <w:rsid w:val="00A62488"/>
    <w:rsid w:val="00A62FEE"/>
    <w:rsid w:val="00A6363D"/>
    <w:rsid w:val="00A63B05"/>
    <w:rsid w:val="00A649EB"/>
    <w:rsid w:val="00A65796"/>
    <w:rsid w:val="00A6626E"/>
    <w:rsid w:val="00A70079"/>
    <w:rsid w:val="00A701B4"/>
    <w:rsid w:val="00A707CE"/>
    <w:rsid w:val="00A708D5"/>
    <w:rsid w:val="00A70B5C"/>
    <w:rsid w:val="00A721ED"/>
    <w:rsid w:val="00A72B34"/>
    <w:rsid w:val="00A72F3F"/>
    <w:rsid w:val="00A748D1"/>
    <w:rsid w:val="00A75C0B"/>
    <w:rsid w:val="00A75CE5"/>
    <w:rsid w:val="00A75D70"/>
    <w:rsid w:val="00A761BE"/>
    <w:rsid w:val="00A76CB4"/>
    <w:rsid w:val="00A77436"/>
    <w:rsid w:val="00A80FD5"/>
    <w:rsid w:val="00A81378"/>
    <w:rsid w:val="00A83150"/>
    <w:rsid w:val="00A84489"/>
    <w:rsid w:val="00A8500E"/>
    <w:rsid w:val="00A85326"/>
    <w:rsid w:val="00A85FD5"/>
    <w:rsid w:val="00A86085"/>
    <w:rsid w:val="00A86158"/>
    <w:rsid w:val="00A86859"/>
    <w:rsid w:val="00A86E68"/>
    <w:rsid w:val="00A87155"/>
    <w:rsid w:val="00A873BA"/>
    <w:rsid w:val="00A87BE0"/>
    <w:rsid w:val="00A87CB9"/>
    <w:rsid w:val="00A9010A"/>
    <w:rsid w:val="00A9075C"/>
    <w:rsid w:val="00A91C2D"/>
    <w:rsid w:val="00A9335D"/>
    <w:rsid w:val="00A95085"/>
    <w:rsid w:val="00A95CBE"/>
    <w:rsid w:val="00A95D64"/>
    <w:rsid w:val="00A97E1B"/>
    <w:rsid w:val="00AA0384"/>
    <w:rsid w:val="00AA0C16"/>
    <w:rsid w:val="00AA2026"/>
    <w:rsid w:val="00AA207A"/>
    <w:rsid w:val="00AA31F5"/>
    <w:rsid w:val="00AA331C"/>
    <w:rsid w:val="00AA401D"/>
    <w:rsid w:val="00AA4405"/>
    <w:rsid w:val="00AA454C"/>
    <w:rsid w:val="00AA4586"/>
    <w:rsid w:val="00AA4727"/>
    <w:rsid w:val="00AA5B0F"/>
    <w:rsid w:val="00AA74B6"/>
    <w:rsid w:val="00AB07CE"/>
    <w:rsid w:val="00AB18A0"/>
    <w:rsid w:val="00AB375E"/>
    <w:rsid w:val="00AB458F"/>
    <w:rsid w:val="00AB4F3D"/>
    <w:rsid w:val="00AB5387"/>
    <w:rsid w:val="00AB53E0"/>
    <w:rsid w:val="00AB6EDB"/>
    <w:rsid w:val="00AB7101"/>
    <w:rsid w:val="00AB7A6C"/>
    <w:rsid w:val="00AC0837"/>
    <w:rsid w:val="00AC1C42"/>
    <w:rsid w:val="00AC265A"/>
    <w:rsid w:val="00AC2B6D"/>
    <w:rsid w:val="00AC4612"/>
    <w:rsid w:val="00AC550F"/>
    <w:rsid w:val="00AC572C"/>
    <w:rsid w:val="00AC5D9E"/>
    <w:rsid w:val="00AC6214"/>
    <w:rsid w:val="00AC6634"/>
    <w:rsid w:val="00AC71A7"/>
    <w:rsid w:val="00AC7200"/>
    <w:rsid w:val="00AC75D2"/>
    <w:rsid w:val="00AC77EE"/>
    <w:rsid w:val="00AC7E61"/>
    <w:rsid w:val="00AD07FC"/>
    <w:rsid w:val="00AD0B0B"/>
    <w:rsid w:val="00AD1FEB"/>
    <w:rsid w:val="00AD2CC1"/>
    <w:rsid w:val="00AD2D96"/>
    <w:rsid w:val="00AD3915"/>
    <w:rsid w:val="00AD409A"/>
    <w:rsid w:val="00AD5A24"/>
    <w:rsid w:val="00AD6481"/>
    <w:rsid w:val="00AD791B"/>
    <w:rsid w:val="00AE070C"/>
    <w:rsid w:val="00AE1A0C"/>
    <w:rsid w:val="00AE1E94"/>
    <w:rsid w:val="00AE2639"/>
    <w:rsid w:val="00AE2979"/>
    <w:rsid w:val="00AE554B"/>
    <w:rsid w:val="00AE5CDB"/>
    <w:rsid w:val="00AE6058"/>
    <w:rsid w:val="00AE6722"/>
    <w:rsid w:val="00AE71C6"/>
    <w:rsid w:val="00AE7259"/>
    <w:rsid w:val="00AE765B"/>
    <w:rsid w:val="00AE7683"/>
    <w:rsid w:val="00AF085C"/>
    <w:rsid w:val="00AF0DE4"/>
    <w:rsid w:val="00AF38C9"/>
    <w:rsid w:val="00AF4190"/>
    <w:rsid w:val="00AF43CE"/>
    <w:rsid w:val="00AF4E25"/>
    <w:rsid w:val="00AF66E3"/>
    <w:rsid w:val="00AF74BA"/>
    <w:rsid w:val="00AF77BD"/>
    <w:rsid w:val="00B0116F"/>
    <w:rsid w:val="00B01D2F"/>
    <w:rsid w:val="00B026C2"/>
    <w:rsid w:val="00B0291A"/>
    <w:rsid w:val="00B041BB"/>
    <w:rsid w:val="00B05642"/>
    <w:rsid w:val="00B06C44"/>
    <w:rsid w:val="00B074D0"/>
    <w:rsid w:val="00B07C58"/>
    <w:rsid w:val="00B07C93"/>
    <w:rsid w:val="00B07DA2"/>
    <w:rsid w:val="00B07DB7"/>
    <w:rsid w:val="00B10985"/>
    <w:rsid w:val="00B13225"/>
    <w:rsid w:val="00B13789"/>
    <w:rsid w:val="00B13C53"/>
    <w:rsid w:val="00B1536C"/>
    <w:rsid w:val="00B154C3"/>
    <w:rsid w:val="00B15A03"/>
    <w:rsid w:val="00B15B22"/>
    <w:rsid w:val="00B15CA5"/>
    <w:rsid w:val="00B16315"/>
    <w:rsid w:val="00B165AE"/>
    <w:rsid w:val="00B16825"/>
    <w:rsid w:val="00B176BB"/>
    <w:rsid w:val="00B205F8"/>
    <w:rsid w:val="00B21A29"/>
    <w:rsid w:val="00B221EB"/>
    <w:rsid w:val="00B22B41"/>
    <w:rsid w:val="00B2303F"/>
    <w:rsid w:val="00B2348E"/>
    <w:rsid w:val="00B24323"/>
    <w:rsid w:val="00B24865"/>
    <w:rsid w:val="00B25D2B"/>
    <w:rsid w:val="00B26052"/>
    <w:rsid w:val="00B2789F"/>
    <w:rsid w:val="00B300AE"/>
    <w:rsid w:val="00B31440"/>
    <w:rsid w:val="00B32377"/>
    <w:rsid w:val="00B341A5"/>
    <w:rsid w:val="00B34A4E"/>
    <w:rsid w:val="00B34E51"/>
    <w:rsid w:val="00B34EBE"/>
    <w:rsid w:val="00B35D6C"/>
    <w:rsid w:val="00B36732"/>
    <w:rsid w:val="00B36A71"/>
    <w:rsid w:val="00B36B39"/>
    <w:rsid w:val="00B36BD1"/>
    <w:rsid w:val="00B36E40"/>
    <w:rsid w:val="00B376B3"/>
    <w:rsid w:val="00B37C75"/>
    <w:rsid w:val="00B404AB"/>
    <w:rsid w:val="00B42B08"/>
    <w:rsid w:val="00B439AC"/>
    <w:rsid w:val="00B43FDD"/>
    <w:rsid w:val="00B444EB"/>
    <w:rsid w:val="00B4496A"/>
    <w:rsid w:val="00B44B0B"/>
    <w:rsid w:val="00B4513A"/>
    <w:rsid w:val="00B451BD"/>
    <w:rsid w:val="00B45B44"/>
    <w:rsid w:val="00B45F2F"/>
    <w:rsid w:val="00B468DA"/>
    <w:rsid w:val="00B47052"/>
    <w:rsid w:val="00B4735A"/>
    <w:rsid w:val="00B475BA"/>
    <w:rsid w:val="00B47B47"/>
    <w:rsid w:val="00B47E5B"/>
    <w:rsid w:val="00B52467"/>
    <w:rsid w:val="00B527A4"/>
    <w:rsid w:val="00B54A93"/>
    <w:rsid w:val="00B54CFB"/>
    <w:rsid w:val="00B5500B"/>
    <w:rsid w:val="00B567F4"/>
    <w:rsid w:val="00B56A67"/>
    <w:rsid w:val="00B56CEC"/>
    <w:rsid w:val="00B57761"/>
    <w:rsid w:val="00B57C5C"/>
    <w:rsid w:val="00B57C75"/>
    <w:rsid w:val="00B60833"/>
    <w:rsid w:val="00B611E4"/>
    <w:rsid w:val="00B6168A"/>
    <w:rsid w:val="00B6196B"/>
    <w:rsid w:val="00B62CCF"/>
    <w:rsid w:val="00B63334"/>
    <w:rsid w:val="00B64962"/>
    <w:rsid w:val="00B6544D"/>
    <w:rsid w:val="00B6602A"/>
    <w:rsid w:val="00B667EB"/>
    <w:rsid w:val="00B66F10"/>
    <w:rsid w:val="00B6711D"/>
    <w:rsid w:val="00B713F4"/>
    <w:rsid w:val="00B717D8"/>
    <w:rsid w:val="00B728D6"/>
    <w:rsid w:val="00B7331A"/>
    <w:rsid w:val="00B74103"/>
    <w:rsid w:val="00B74D91"/>
    <w:rsid w:val="00B75944"/>
    <w:rsid w:val="00B75F47"/>
    <w:rsid w:val="00B76A76"/>
    <w:rsid w:val="00B803B3"/>
    <w:rsid w:val="00B81BB0"/>
    <w:rsid w:val="00B8233B"/>
    <w:rsid w:val="00B82651"/>
    <w:rsid w:val="00B82BB7"/>
    <w:rsid w:val="00B8437A"/>
    <w:rsid w:val="00B843AF"/>
    <w:rsid w:val="00B848B5"/>
    <w:rsid w:val="00B849A8"/>
    <w:rsid w:val="00B8569D"/>
    <w:rsid w:val="00B85D5A"/>
    <w:rsid w:val="00B86A39"/>
    <w:rsid w:val="00B876F3"/>
    <w:rsid w:val="00B879D1"/>
    <w:rsid w:val="00B9045D"/>
    <w:rsid w:val="00B90CD4"/>
    <w:rsid w:val="00B91146"/>
    <w:rsid w:val="00B91F52"/>
    <w:rsid w:val="00B93015"/>
    <w:rsid w:val="00B94447"/>
    <w:rsid w:val="00B94A46"/>
    <w:rsid w:val="00B9538E"/>
    <w:rsid w:val="00B962AC"/>
    <w:rsid w:val="00B967C8"/>
    <w:rsid w:val="00B97531"/>
    <w:rsid w:val="00BA0CB2"/>
    <w:rsid w:val="00BA140F"/>
    <w:rsid w:val="00BA1677"/>
    <w:rsid w:val="00BA1D00"/>
    <w:rsid w:val="00BA25C6"/>
    <w:rsid w:val="00BA2A80"/>
    <w:rsid w:val="00BA2B5B"/>
    <w:rsid w:val="00BA2CB4"/>
    <w:rsid w:val="00BA2DC6"/>
    <w:rsid w:val="00BA3727"/>
    <w:rsid w:val="00BA391A"/>
    <w:rsid w:val="00BA603F"/>
    <w:rsid w:val="00BB2E4E"/>
    <w:rsid w:val="00BB3035"/>
    <w:rsid w:val="00BB42D0"/>
    <w:rsid w:val="00BB58A0"/>
    <w:rsid w:val="00BB5BC2"/>
    <w:rsid w:val="00BB6488"/>
    <w:rsid w:val="00BB67BC"/>
    <w:rsid w:val="00BB67F5"/>
    <w:rsid w:val="00BB6F41"/>
    <w:rsid w:val="00BB766D"/>
    <w:rsid w:val="00BB7BE6"/>
    <w:rsid w:val="00BC009F"/>
    <w:rsid w:val="00BC0569"/>
    <w:rsid w:val="00BC0BD1"/>
    <w:rsid w:val="00BC0EC4"/>
    <w:rsid w:val="00BC21C3"/>
    <w:rsid w:val="00BC2850"/>
    <w:rsid w:val="00BC4415"/>
    <w:rsid w:val="00BC6104"/>
    <w:rsid w:val="00BC61BB"/>
    <w:rsid w:val="00BC6325"/>
    <w:rsid w:val="00BC7EF2"/>
    <w:rsid w:val="00BD0A22"/>
    <w:rsid w:val="00BD0FED"/>
    <w:rsid w:val="00BD1234"/>
    <w:rsid w:val="00BD1236"/>
    <w:rsid w:val="00BD1C68"/>
    <w:rsid w:val="00BD2F3C"/>
    <w:rsid w:val="00BD3163"/>
    <w:rsid w:val="00BD382C"/>
    <w:rsid w:val="00BD3B84"/>
    <w:rsid w:val="00BD4991"/>
    <w:rsid w:val="00BD49C7"/>
    <w:rsid w:val="00BD4E15"/>
    <w:rsid w:val="00BD4F6A"/>
    <w:rsid w:val="00BD54B8"/>
    <w:rsid w:val="00BD5549"/>
    <w:rsid w:val="00BD5BA9"/>
    <w:rsid w:val="00BE01A4"/>
    <w:rsid w:val="00BE04A1"/>
    <w:rsid w:val="00BE0C4C"/>
    <w:rsid w:val="00BE0FBD"/>
    <w:rsid w:val="00BE11BA"/>
    <w:rsid w:val="00BE1C4A"/>
    <w:rsid w:val="00BE27DC"/>
    <w:rsid w:val="00BE317E"/>
    <w:rsid w:val="00BE3545"/>
    <w:rsid w:val="00BE3AEC"/>
    <w:rsid w:val="00BE43AE"/>
    <w:rsid w:val="00BE4B2F"/>
    <w:rsid w:val="00BE4C87"/>
    <w:rsid w:val="00BE4C9F"/>
    <w:rsid w:val="00BE5358"/>
    <w:rsid w:val="00BE62B7"/>
    <w:rsid w:val="00BE6A9B"/>
    <w:rsid w:val="00BE6E9C"/>
    <w:rsid w:val="00BE704E"/>
    <w:rsid w:val="00BE79ED"/>
    <w:rsid w:val="00BE7B55"/>
    <w:rsid w:val="00BF07E2"/>
    <w:rsid w:val="00BF0F70"/>
    <w:rsid w:val="00BF262E"/>
    <w:rsid w:val="00BF2F77"/>
    <w:rsid w:val="00BF3DF2"/>
    <w:rsid w:val="00BF412E"/>
    <w:rsid w:val="00BF4902"/>
    <w:rsid w:val="00BF5067"/>
    <w:rsid w:val="00BF605A"/>
    <w:rsid w:val="00BF6383"/>
    <w:rsid w:val="00BF67DB"/>
    <w:rsid w:val="00BF6947"/>
    <w:rsid w:val="00C00265"/>
    <w:rsid w:val="00C00E79"/>
    <w:rsid w:val="00C01CD5"/>
    <w:rsid w:val="00C023F1"/>
    <w:rsid w:val="00C026C7"/>
    <w:rsid w:val="00C03610"/>
    <w:rsid w:val="00C04F24"/>
    <w:rsid w:val="00C04FDD"/>
    <w:rsid w:val="00C05239"/>
    <w:rsid w:val="00C06C15"/>
    <w:rsid w:val="00C072DB"/>
    <w:rsid w:val="00C0733B"/>
    <w:rsid w:val="00C0747D"/>
    <w:rsid w:val="00C07489"/>
    <w:rsid w:val="00C0789B"/>
    <w:rsid w:val="00C078E3"/>
    <w:rsid w:val="00C07B31"/>
    <w:rsid w:val="00C101CE"/>
    <w:rsid w:val="00C1102A"/>
    <w:rsid w:val="00C11A7B"/>
    <w:rsid w:val="00C11E60"/>
    <w:rsid w:val="00C12267"/>
    <w:rsid w:val="00C122C7"/>
    <w:rsid w:val="00C122D0"/>
    <w:rsid w:val="00C12E19"/>
    <w:rsid w:val="00C132D6"/>
    <w:rsid w:val="00C13752"/>
    <w:rsid w:val="00C13FDE"/>
    <w:rsid w:val="00C147A7"/>
    <w:rsid w:val="00C15138"/>
    <w:rsid w:val="00C159C9"/>
    <w:rsid w:val="00C1623A"/>
    <w:rsid w:val="00C204B0"/>
    <w:rsid w:val="00C2068C"/>
    <w:rsid w:val="00C20B05"/>
    <w:rsid w:val="00C21324"/>
    <w:rsid w:val="00C21DC2"/>
    <w:rsid w:val="00C237C7"/>
    <w:rsid w:val="00C24E24"/>
    <w:rsid w:val="00C2539C"/>
    <w:rsid w:val="00C2552B"/>
    <w:rsid w:val="00C256B4"/>
    <w:rsid w:val="00C25737"/>
    <w:rsid w:val="00C25F5F"/>
    <w:rsid w:val="00C2685F"/>
    <w:rsid w:val="00C270FD"/>
    <w:rsid w:val="00C272EF"/>
    <w:rsid w:val="00C27348"/>
    <w:rsid w:val="00C315F4"/>
    <w:rsid w:val="00C31676"/>
    <w:rsid w:val="00C32363"/>
    <w:rsid w:val="00C32E98"/>
    <w:rsid w:val="00C34C32"/>
    <w:rsid w:val="00C36583"/>
    <w:rsid w:val="00C36EF2"/>
    <w:rsid w:val="00C421CC"/>
    <w:rsid w:val="00C43767"/>
    <w:rsid w:val="00C43A20"/>
    <w:rsid w:val="00C43B11"/>
    <w:rsid w:val="00C43C81"/>
    <w:rsid w:val="00C44171"/>
    <w:rsid w:val="00C4422F"/>
    <w:rsid w:val="00C44E50"/>
    <w:rsid w:val="00C45AAD"/>
    <w:rsid w:val="00C46BB8"/>
    <w:rsid w:val="00C46BCC"/>
    <w:rsid w:val="00C46DDD"/>
    <w:rsid w:val="00C47744"/>
    <w:rsid w:val="00C478BE"/>
    <w:rsid w:val="00C51FF0"/>
    <w:rsid w:val="00C53533"/>
    <w:rsid w:val="00C53EF3"/>
    <w:rsid w:val="00C5543B"/>
    <w:rsid w:val="00C55706"/>
    <w:rsid w:val="00C55D02"/>
    <w:rsid w:val="00C5669A"/>
    <w:rsid w:val="00C56D9D"/>
    <w:rsid w:val="00C56DCC"/>
    <w:rsid w:val="00C57D27"/>
    <w:rsid w:val="00C57F6E"/>
    <w:rsid w:val="00C60163"/>
    <w:rsid w:val="00C61357"/>
    <w:rsid w:val="00C63BC7"/>
    <w:rsid w:val="00C64365"/>
    <w:rsid w:val="00C65A7C"/>
    <w:rsid w:val="00C65CFD"/>
    <w:rsid w:val="00C65D18"/>
    <w:rsid w:val="00C66BFB"/>
    <w:rsid w:val="00C6708A"/>
    <w:rsid w:val="00C6789B"/>
    <w:rsid w:val="00C70CB6"/>
    <w:rsid w:val="00C7140B"/>
    <w:rsid w:val="00C71860"/>
    <w:rsid w:val="00C72A39"/>
    <w:rsid w:val="00C751D2"/>
    <w:rsid w:val="00C75BCE"/>
    <w:rsid w:val="00C76B5A"/>
    <w:rsid w:val="00C76B62"/>
    <w:rsid w:val="00C76F4C"/>
    <w:rsid w:val="00C772DD"/>
    <w:rsid w:val="00C80554"/>
    <w:rsid w:val="00C805F9"/>
    <w:rsid w:val="00C80A2C"/>
    <w:rsid w:val="00C80CFD"/>
    <w:rsid w:val="00C81505"/>
    <w:rsid w:val="00C82391"/>
    <w:rsid w:val="00C82836"/>
    <w:rsid w:val="00C839A2"/>
    <w:rsid w:val="00C839C4"/>
    <w:rsid w:val="00C846F2"/>
    <w:rsid w:val="00C856C8"/>
    <w:rsid w:val="00C859BA"/>
    <w:rsid w:val="00C86612"/>
    <w:rsid w:val="00C906B5"/>
    <w:rsid w:val="00C9101D"/>
    <w:rsid w:val="00C9186F"/>
    <w:rsid w:val="00C91EA8"/>
    <w:rsid w:val="00C921A2"/>
    <w:rsid w:val="00C926E8"/>
    <w:rsid w:val="00C92B0F"/>
    <w:rsid w:val="00C92DBD"/>
    <w:rsid w:val="00C92F08"/>
    <w:rsid w:val="00C93A43"/>
    <w:rsid w:val="00C93BA7"/>
    <w:rsid w:val="00C94518"/>
    <w:rsid w:val="00C94CC5"/>
    <w:rsid w:val="00C94EED"/>
    <w:rsid w:val="00C95924"/>
    <w:rsid w:val="00C96097"/>
    <w:rsid w:val="00C963E1"/>
    <w:rsid w:val="00C97C79"/>
    <w:rsid w:val="00CA067C"/>
    <w:rsid w:val="00CA088C"/>
    <w:rsid w:val="00CA0B89"/>
    <w:rsid w:val="00CA2D41"/>
    <w:rsid w:val="00CA380D"/>
    <w:rsid w:val="00CA3877"/>
    <w:rsid w:val="00CA3A54"/>
    <w:rsid w:val="00CA4014"/>
    <w:rsid w:val="00CA4040"/>
    <w:rsid w:val="00CA5636"/>
    <w:rsid w:val="00CA6231"/>
    <w:rsid w:val="00CA6345"/>
    <w:rsid w:val="00CA74F9"/>
    <w:rsid w:val="00CA78C5"/>
    <w:rsid w:val="00CA7F49"/>
    <w:rsid w:val="00CB106C"/>
    <w:rsid w:val="00CB1348"/>
    <w:rsid w:val="00CB1542"/>
    <w:rsid w:val="00CB24C6"/>
    <w:rsid w:val="00CB28A3"/>
    <w:rsid w:val="00CB3216"/>
    <w:rsid w:val="00CB38F1"/>
    <w:rsid w:val="00CB58BD"/>
    <w:rsid w:val="00CB6148"/>
    <w:rsid w:val="00CC174A"/>
    <w:rsid w:val="00CC2672"/>
    <w:rsid w:val="00CC46E0"/>
    <w:rsid w:val="00CC4E75"/>
    <w:rsid w:val="00CC6565"/>
    <w:rsid w:val="00CC702D"/>
    <w:rsid w:val="00CD06F5"/>
    <w:rsid w:val="00CD29A5"/>
    <w:rsid w:val="00CD2FE2"/>
    <w:rsid w:val="00CD43BA"/>
    <w:rsid w:val="00CD4ABB"/>
    <w:rsid w:val="00CD4BB7"/>
    <w:rsid w:val="00CD4FCD"/>
    <w:rsid w:val="00CD58F2"/>
    <w:rsid w:val="00CD591E"/>
    <w:rsid w:val="00CD5950"/>
    <w:rsid w:val="00CD6160"/>
    <w:rsid w:val="00CE02E5"/>
    <w:rsid w:val="00CE1255"/>
    <w:rsid w:val="00CE1ED2"/>
    <w:rsid w:val="00CE2DF8"/>
    <w:rsid w:val="00CE310C"/>
    <w:rsid w:val="00CE311C"/>
    <w:rsid w:val="00CE3177"/>
    <w:rsid w:val="00CE36A7"/>
    <w:rsid w:val="00CE36FE"/>
    <w:rsid w:val="00CE3C62"/>
    <w:rsid w:val="00CE4AA2"/>
    <w:rsid w:val="00CE5219"/>
    <w:rsid w:val="00CE6253"/>
    <w:rsid w:val="00CE6C82"/>
    <w:rsid w:val="00CE75BF"/>
    <w:rsid w:val="00CE7ECE"/>
    <w:rsid w:val="00CF03CA"/>
    <w:rsid w:val="00CF1998"/>
    <w:rsid w:val="00CF1F71"/>
    <w:rsid w:val="00CF2911"/>
    <w:rsid w:val="00CF3506"/>
    <w:rsid w:val="00CF4818"/>
    <w:rsid w:val="00CF4FF8"/>
    <w:rsid w:val="00CF5216"/>
    <w:rsid w:val="00CF6EF1"/>
    <w:rsid w:val="00D006C9"/>
    <w:rsid w:val="00D00CB4"/>
    <w:rsid w:val="00D0108C"/>
    <w:rsid w:val="00D01222"/>
    <w:rsid w:val="00D015B4"/>
    <w:rsid w:val="00D01B0D"/>
    <w:rsid w:val="00D01FDB"/>
    <w:rsid w:val="00D026B9"/>
    <w:rsid w:val="00D0352F"/>
    <w:rsid w:val="00D04D82"/>
    <w:rsid w:val="00D05E9B"/>
    <w:rsid w:val="00D06FC1"/>
    <w:rsid w:val="00D07F33"/>
    <w:rsid w:val="00D10ACA"/>
    <w:rsid w:val="00D10CD4"/>
    <w:rsid w:val="00D10E3A"/>
    <w:rsid w:val="00D11584"/>
    <w:rsid w:val="00D11973"/>
    <w:rsid w:val="00D125B5"/>
    <w:rsid w:val="00D12986"/>
    <w:rsid w:val="00D13781"/>
    <w:rsid w:val="00D13CDB"/>
    <w:rsid w:val="00D14C61"/>
    <w:rsid w:val="00D155EC"/>
    <w:rsid w:val="00D15B26"/>
    <w:rsid w:val="00D17190"/>
    <w:rsid w:val="00D171D4"/>
    <w:rsid w:val="00D172FB"/>
    <w:rsid w:val="00D17CAB"/>
    <w:rsid w:val="00D20320"/>
    <w:rsid w:val="00D21071"/>
    <w:rsid w:val="00D2198A"/>
    <w:rsid w:val="00D22A42"/>
    <w:rsid w:val="00D231BE"/>
    <w:rsid w:val="00D2394F"/>
    <w:rsid w:val="00D24781"/>
    <w:rsid w:val="00D24A58"/>
    <w:rsid w:val="00D26444"/>
    <w:rsid w:val="00D26AA7"/>
    <w:rsid w:val="00D27ED3"/>
    <w:rsid w:val="00D3031E"/>
    <w:rsid w:val="00D31F3C"/>
    <w:rsid w:val="00D32185"/>
    <w:rsid w:val="00D32C8E"/>
    <w:rsid w:val="00D33255"/>
    <w:rsid w:val="00D336EE"/>
    <w:rsid w:val="00D34623"/>
    <w:rsid w:val="00D349AE"/>
    <w:rsid w:val="00D3671A"/>
    <w:rsid w:val="00D36DD6"/>
    <w:rsid w:val="00D3700F"/>
    <w:rsid w:val="00D40B32"/>
    <w:rsid w:val="00D41129"/>
    <w:rsid w:val="00D413E1"/>
    <w:rsid w:val="00D41F14"/>
    <w:rsid w:val="00D428E6"/>
    <w:rsid w:val="00D4319E"/>
    <w:rsid w:val="00D43272"/>
    <w:rsid w:val="00D43863"/>
    <w:rsid w:val="00D43CA9"/>
    <w:rsid w:val="00D440AD"/>
    <w:rsid w:val="00D44324"/>
    <w:rsid w:val="00D4661A"/>
    <w:rsid w:val="00D4715D"/>
    <w:rsid w:val="00D50CED"/>
    <w:rsid w:val="00D50D15"/>
    <w:rsid w:val="00D51489"/>
    <w:rsid w:val="00D51795"/>
    <w:rsid w:val="00D51B88"/>
    <w:rsid w:val="00D522CA"/>
    <w:rsid w:val="00D52A21"/>
    <w:rsid w:val="00D53B36"/>
    <w:rsid w:val="00D543AB"/>
    <w:rsid w:val="00D54AEA"/>
    <w:rsid w:val="00D56A78"/>
    <w:rsid w:val="00D57613"/>
    <w:rsid w:val="00D60B65"/>
    <w:rsid w:val="00D60F2C"/>
    <w:rsid w:val="00D61375"/>
    <w:rsid w:val="00D613A9"/>
    <w:rsid w:val="00D6216B"/>
    <w:rsid w:val="00D62F3B"/>
    <w:rsid w:val="00D656D3"/>
    <w:rsid w:val="00D66AB6"/>
    <w:rsid w:val="00D67B26"/>
    <w:rsid w:val="00D67E57"/>
    <w:rsid w:val="00D70551"/>
    <w:rsid w:val="00D7141B"/>
    <w:rsid w:val="00D714B8"/>
    <w:rsid w:val="00D71B21"/>
    <w:rsid w:val="00D71C94"/>
    <w:rsid w:val="00D71CC2"/>
    <w:rsid w:val="00D72AB9"/>
    <w:rsid w:val="00D73D50"/>
    <w:rsid w:val="00D74232"/>
    <w:rsid w:val="00D74372"/>
    <w:rsid w:val="00D74F37"/>
    <w:rsid w:val="00D766CD"/>
    <w:rsid w:val="00D76951"/>
    <w:rsid w:val="00D76ECF"/>
    <w:rsid w:val="00D77E38"/>
    <w:rsid w:val="00D803FE"/>
    <w:rsid w:val="00D81045"/>
    <w:rsid w:val="00D8122E"/>
    <w:rsid w:val="00D81A5F"/>
    <w:rsid w:val="00D84513"/>
    <w:rsid w:val="00D84FB2"/>
    <w:rsid w:val="00D8516F"/>
    <w:rsid w:val="00D85E13"/>
    <w:rsid w:val="00D85FD8"/>
    <w:rsid w:val="00D87187"/>
    <w:rsid w:val="00D87F26"/>
    <w:rsid w:val="00D90F72"/>
    <w:rsid w:val="00D91347"/>
    <w:rsid w:val="00D91445"/>
    <w:rsid w:val="00D91F7D"/>
    <w:rsid w:val="00D92F07"/>
    <w:rsid w:val="00D9390F"/>
    <w:rsid w:val="00D94434"/>
    <w:rsid w:val="00D946FE"/>
    <w:rsid w:val="00D94808"/>
    <w:rsid w:val="00D950C9"/>
    <w:rsid w:val="00D97076"/>
    <w:rsid w:val="00D975AE"/>
    <w:rsid w:val="00DA1113"/>
    <w:rsid w:val="00DA1892"/>
    <w:rsid w:val="00DA1FA7"/>
    <w:rsid w:val="00DA21D9"/>
    <w:rsid w:val="00DA2333"/>
    <w:rsid w:val="00DA27CC"/>
    <w:rsid w:val="00DA2BA7"/>
    <w:rsid w:val="00DA323D"/>
    <w:rsid w:val="00DA46C6"/>
    <w:rsid w:val="00DA55F0"/>
    <w:rsid w:val="00DA62FA"/>
    <w:rsid w:val="00DA6627"/>
    <w:rsid w:val="00DA6870"/>
    <w:rsid w:val="00DA7089"/>
    <w:rsid w:val="00DA72E2"/>
    <w:rsid w:val="00DA75E4"/>
    <w:rsid w:val="00DA771A"/>
    <w:rsid w:val="00DA7801"/>
    <w:rsid w:val="00DB0D3C"/>
    <w:rsid w:val="00DB1FD8"/>
    <w:rsid w:val="00DB26B5"/>
    <w:rsid w:val="00DB3A5E"/>
    <w:rsid w:val="00DB4980"/>
    <w:rsid w:val="00DB6E7D"/>
    <w:rsid w:val="00DC1CBF"/>
    <w:rsid w:val="00DC24F4"/>
    <w:rsid w:val="00DC2F0A"/>
    <w:rsid w:val="00DC38AA"/>
    <w:rsid w:val="00DC3CC1"/>
    <w:rsid w:val="00DC446F"/>
    <w:rsid w:val="00DC4566"/>
    <w:rsid w:val="00DC45B8"/>
    <w:rsid w:val="00DC4D9F"/>
    <w:rsid w:val="00DC65F6"/>
    <w:rsid w:val="00DC6E5A"/>
    <w:rsid w:val="00DC7179"/>
    <w:rsid w:val="00DC7215"/>
    <w:rsid w:val="00DD07F4"/>
    <w:rsid w:val="00DD0989"/>
    <w:rsid w:val="00DD1B3D"/>
    <w:rsid w:val="00DD1EFA"/>
    <w:rsid w:val="00DD245E"/>
    <w:rsid w:val="00DD298C"/>
    <w:rsid w:val="00DD3304"/>
    <w:rsid w:val="00DD3CBF"/>
    <w:rsid w:val="00DD46C0"/>
    <w:rsid w:val="00DD615D"/>
    <w:rsid w:val="00DD70A4"/>
    <w:rsid w:val="00DD7AD8"/>
    <w:rsid w:val="00DE057D"/>
    <w:rsid w:val="00DE0DEC"/>
    <w:rsid w:val="00DE1480"/>
    <w:rsid w:val="00DE17FF"/>
    <w:rsid w:val="00DE1F56"/>
    <w:rsid w:val="00DE2A15"/>
    <w:rsid w:val="00DE2B3F"/>
    <w:rsid w:val="00DE3CB6"/>
    <w:rsid w:val="00DE4067"/>
    <w:rsid w:val="00DE4FAC"/>
    <w:rsid w:val="00DE54CF"/>
    <w:rsid w:val="00DE593F"/>
    <w:rsid w:val="00DE6972"/>
    <w:rsid w:val="00DE754F"/>
    <w:rsid w:val="00DE7A1E"/>
    <w:rsid w:val="00DF075D"/>
    <w:rsid w:val="00DF18BB"/>
    <w:rsid w:val="00DF2E66"/>
    <w:rsid w:val="00DF2F61"/>
    <w:rsid w:val="00DF4E3C"/>
    <w:rsid w:val="00DF6139"/>
    <w:rsid w:val="00DF6EF6"/>
    <w:rsid w:val="00DF72AC"/>
    <w:rsid w:val="00DF7596"/>
    <w:rsid w:val="00DF7E97"/>
    <w:rsid w:val="00E019A7"/>
    <w:rsid w:val="00E022B6"/>
    <w:rsid w:val="00E02588"/>
    <w:rsid w:val="00E026E3"/>
    <w:rsid w:val="00E036E9"/>
    <w:rsid w:val="00E04BFC"/>
    <w:rsid w:val="00E0618E"/>
    <w:rsid w:val="00E06245"/>
    <w:rsid w:val="00E06A16"/>
    <w:rsid w:val="00E06D10"/>
    <w:rsid w:val="00E12998"/>
    <w:rsid w:val="00E13C51"/>
    <w:rsid w:val="00E13F20"/>
    <w:rsid w:val="00E162EF"/>
    <w:rsid w:val="00E16690"/>
    <w:rsid w:val="00E17D5D"/>
    <w:rsid w:val="00E203B2"/>
    <w:rsid w:val="00E204FD"/>
    <w:rsid w:val="00E21431"/>
    <w:rsid w:val="00E2211C"/>
    <w:rsid w:val="00E2384D"/>
    <w:rsid w:val="00E23CAB"/>
    <w:rsid w:val="00E23DBA"/>
    <w:rsid w:val="00E24163"/>
    <w:rsid w:val="00E26406"/>
    <w:rsid w:val="00E26868"/>
    <w:rsid w:val="00E27263"/>
    <w:rsid w:val="00E275DF"/>
    <w:rsid w:val="00E304F6"/>
    <w:rsid w:val="00E30C9E"/>
    <w:rsid w:val="00E31D8B"/>
    <w:rsid w:val="00E3291A"/>
    <w:rsid w:val="00E332F5"/>
    <w:rsid w:val="00E33D04"/>
    <w:rsid w:val="00E34BBB"/>
    <w:rsid w:val="00E35620"/>
    <w:rsid w:val="00E35C58"/>
    <w:rsid w:val="00E3798E"/>
    <w:rsid w:val="00E40932"/>
    <w:rsid w:val="00E4212F"/>
    <w:rsid w:val="00E425A1"/>
    <w:rsid w:val="00E427CF"/>
    <w:rsid w:val="00E42AE5"/>
    <w:rsid w:val="00E44252"/>
    <w:rsid w:val="00E444C5"/>
    <w:rsid w:val="00E44FF1"/>
    <w:rsid w:val="00E468CF"/>
    <w:rsid w:val="00E50356"/>
    <w:rsid w:val="00E505FC"/>
    <w:rsid w:val="00E50ABC"/>
    <w:rsid w:val="00E50C52"/>
    <w:rsid w:val="00E52F48"/>
    <w:rsid w:val="00E53CD4"/>
    <w:rsid w:val="00E543AA"/>
    <w:rsid w:val="00E54E6C"/>
    <w:rsid w:val="00E554F7"/>
    <w:rsid w:val="00E555E8"/>
    <w:rsid w:val="00E557C1"/>
    <w:rsid w:val="00E601AD"/>
    <w:rsid w:val="00E60EEA"/>
    <w:rsid w:val="00E6165F"/>
    <w:rsid w:val="00E6255D"/>
    <w:rsid w:val="00E628B1"/>
    <w:rsid w:val="00E62FA3"/>
    <w:rsid w:val="00E632B1"/>
    <w:rsid w:val="00E63E5D"/>
    <w:rsid w:val="00E63EC2"/>
    <w:rsid w:val="00E64DC3"/>
    <w:rsid w:val="00E65000"/>
    <w:rsid w:val="00E65B3F"/>
    <w:rsid w:val="00E66352"/>
    <w:rsid w:val="00E66F4B"/>
    <w:rsid w:val="00E671AA"/>
    <w:rsid w:val="00E67BCB"/>
    <w:rsid w:val="00E70469"/>
    <w:rsid w:val="00E7096F"/>
    <w:rsid w:val="00E70A8B"/>
    <w:rsid w:val="00E720F4"/>
    <w:rsid w:val="00E72255"/>
    <w:rsid w:val="00E74723"/>
    <w:rsid w:val="00E74870"/>
    <w:rsid w:val="00E7695F"/>
    <w:rsid w:val="00E76A4F"/>
    <w:rsid w:val="00E77538"/>
    <w:rsid w:val="00E778C1"/>
    <w:rsid w:val="00E8010E"/>
    <w:rsid w:val="00E80208"/>
    <w:rsid w:val="00E80289"/>
    <w:rsid w:val="00E8093E"/>
    <w:rsid w:val="00E81024"/>
    <w:rsid w:val="00E817E8"/>
    <w:rsid w:val="00E825ED"/>
    <w:rsid w:val="00E849D7"/>
    <w:rsid w:val="00E85D19"/>
    <w:rsid w:val="00E8666F"/>
    <w:rsid w:val="00E871EE"/>
    <w:rsid w:val="00E87691"/>
    <w:rsid w:val="00E87765"/>
    <w:rsid w:val="00E877F3"/>
    <w:rsid w:val="00E906E5"/>
    <w:rsid w:val="00E90961"/>
    <w:rsid w:val="00E91CD9"/>
    <w:rsid w:val="00E92B24"/>
    <w:rsid w:val="00E92B2A"/>
    <w:rsid w:val="00E93014"/>
    <w:rsid w:val="00E93655"/>
    <w:rsid w:val="00E93664"/>
    <w:rsid w:val="00E937D8"/>
    <w:rsid w:val="00E9446F"/>
    <w:rsid w:val="00E957F2"/>
    <w:rsid w:val="00E963EB"/>
    <w:rsid w:val="00E97056"/>
    <w:rsid w:val="00E97DD3"/>
    <w:rsid w:val="00EA1958"/>
    <w:rsid w:val="00EA2052"/>
    <w:rsid w:val="00EA24AB"/>
    <w:rsid w:val="00EA2EDA"/>
    <w:rsid w:val="00EA3783"/>
    <w:rsid w:val="00EA4555"/>
    <w:rsid w:val="00EA4E74"/>
    <w:rsid w:val="00EA54E4"/>
    <w:rsid w:val="00EA637E"/>
    <w:rsid w:val="00EA6DDF"/>
    <w:rsid w:val="00EB0693"/>
    <w:rsid w:val="00EB0AEF"/>
    <w:rsid w:val="00EB0E6B"/>
    <w:rsid w:val="00EB0E74"/>
    <w:rsid w:val="00EB143F"/>
    <w:rsid w:val="00EB1F1A"/>
    <w:rsid w:val="00EB3115"/>
    <w:rsid w:val="00EB313A"/>
    <w:rsid w:val="00EB3249"/>
    <w:rsid w:val="00EB3A13"/>
    <w:rsid w:val="00EB5C8B"/>
    <w:rsid w:val="00EB6101"/>
    <w:rsid w:val="00EB64E1"/>
    <w:rsid w:val="00EB66B3"/>
    <w:rsid w:val="00EB7EC0"/>
    <w:rsid w:val="00EB7FEA"/>
    <w:rsid w:val="00EC047D"/>
    <w:rsid w:val="00EC1854"/>
    <w:rsid w:val="00EC1C8E"/>
    <w:rsid w:val="00EC270A"/>
    <w:rsid w:val="00EC284D"/>
    <w:rsid w:val="00EC3B34"/>
    <w:rsid w:val="00EC4920"/>
    <w:rsid w:val="00EC4A59"/>
    <w:rsid w:val="00EC4B0A"/>
    <w:rsid w:val="00EC5628"/>
    <w:rsid w:val="00EC5E55"/>
    <w:rsid w:val="00EC6D56"/>
    <w:rsid w:val="00EC6E82"/>
    <w:rsid w:val="00EC747B"/>
    <w:rsid w:val="00ED0CB3"/>
    <w:rsid w:val="00ED1510"/>
    <w:rsid w:val="00ED1514"/>
    <w:rsid w:val="00ED1F74"/>
    <w:rsid w:val="00ED20FB"/>
    <w:rsid w:val="00ED3A47"/>
    <w:rsid w:val="00ED460B"/>
    <w:rsid w:val="00ED55DC"/>
    <w:rsid w:val="00ED7361"/>
    <w:rsid w:val="00EE0B58"/>
    <w:rsid w:val="00EE0DA4"/>
    <w:rsid w:val="00EE105E"/>
    <w:rsid w:val="00EE1FF4"/>
    <w:rsid w:val="00EE242A"/>
    <w:rsid w:val="00EE3715"/>
    <w:rsid w:val="00EE3832"/>
    <w:rsid w:val="00EE4289"/>
    <w:rsid w:val="00EE4D9D"/>
    <w:rsid w:val="00EE5164"/>
    <w:rsid w:val="00EE5EF7"/>
    <w:rsid w:val="00EE6234"/>
    <w:rsid w:val="00EE6717"/>
    <w:rsid w:val="00EE720E"/>
    <w:rsid w:val="00EE78AF"/>
    <w:rsid w:val="00EE7A50"/>
    <w:rsid w:val="00EF03D2"/>
    <w:rsid w:val="00EF09E0"/>
    <w:rsid w:val="00EF13AE"/>
    <w:rsid w:val="00EF13F1"/>
    <w:rsid w:val="00EF1806"/>
    <w:rsid w:val="00EF1BE7"/>
    <w:rsid w:val="00EF1C46"/>
    <w:rsid w:val="00EF2A9C"/>
    <w:rsid w:val="00EF2B48"/>
    <w:rsid w:val="00EF3DC1"/>
    <w:rsid w:val="00EF3F5B"/>
    <w:rsid w:val="00EF45F4"/>
    <w:rsid w:val="00EF471A"/>
    <w:rsid w:val="00EF48BF"/>
    <w:rsid w:val="00EF4AFB"/>
    <w:rsid w:val="00EF4F09"/>
    <w:rsid w:val="00EF5383"/>
    <w:rsid w:val="00EF5BBE"/>
    <w:rsid w:val="00EF5D91"/>
    <w:rsid w:val="00EF638A"/>
    <w:rsid w:val="00EF68E9"/>
    <w:rsid w:val="00EF7D64"/>
    <w:rsid w:val="00F01570"/>
    <w:rsid w:val="00F01D0E"/>
    <w:rsid w:val="00F04273"/>
    <w:rsid w:val="00F043B7"/>
    <w:rsid w:val="00F06456"/>
    <w:rsid w:val="00F064F6"/>
    <w:rsid w:val="00F065BB"/>
    <w:rsid w:val="00F068A3"/>
    <w:rsid w:val="00F069BD"/>
    <w:rsid w:val="00F07D5E"/>
    <w:rsid w:val="00F1083A"/>
    <w:rsid w:val="00F10E51"/>
    <w:rsid w:val="00F12F23"/>
    <w:rsid w:val="00F13A9D"/>
    <w:rsid w:val="00F14414"/>
    <w:rsid w:val="00F1511A"/>
    <w:rsid w:val="00F155E0"/>
    <w:rsid w:val="00F15C15"/>
    <w:rsid w:val="00F16AB8"/>
    <w:rsid w:val="00F16BB8"/>
    <w:rsid w:val="00F1754A"/>
    <w:rsid w:val="00F2027E"/>
    <w:rsid w:val="00F2081E"/>
    <w:rsid w:val="00F21149"/>
    <w:rsid w:val="00F21D1A"/>
    <w:rsid w:val="00F22848"/>
    <w:rsid w:val="00F234C1"/>
    <w:rsid w:val="00F23A3F"/>
    <w:rsid w:val="00F2422B"/>
    <w:rsid w:val="00F2613D"/>
    <w:rsid w:val="00F26C17"/>
    <w:rsid w:val="00F26D36"/>
    <w:rsid w:val="00F26DF9"/>
    <w:rsid w:val="00F3013C"/>
    <w:rsid w:val="00F31217"/>
    <w:rsid w:val="00F31608"/>
    <w:rsid w:val="00F3160B"/>
    <w:rsid w:val="00F3204A"/>
    <w:rsid w:val="00F33F44"/>
    <w:rsid w:val="00F344E9"/>
    <w:rsid w:val="00F34548"/>
    <w:rsid w:val="00F349F0"/>
    <w:rsid w:val="00F37F42"/>
    <w:rsid w:val="00F4081E"/>
    <w:rsid w:val="00F411F1"/>
    <w:rsid w:val="00F41296"/>
    <w:rsid w:val="00F41C94"/>
    <w:rsid w:val="00F4204B"/>
    <w:rsid w:val="00F43BD1"/>
    <w:rsid w:val="00F440FC"/>
    <w:rsid w:val="00F446D6"/>
    <w:rsid w:val="00F45A13"/>
    <w:rsid w:val="00F46B84"/>
    <w:rsid w:val="00F474E1"/>
    <w:rsid w:val="00F50597"/>
    <w:rsid w:val="00F506E9"/>
    <w:rsid w:val="00F51267"/>
    <w:rsid w:val="00F52388"/>
    <w:rsid w:val="00F532FB"/>
    <w:rsid w:val="00F54112"/>
    <w:rsid w:val="00F54124"/>
    <w:rsid w:val="00F54823"/>
    <w:rsid w:val="00F54C85"/>
    <w:rsid w:val="00F552B1"/>
    <w:rsid w:val="00F5568E"/>
    <w:rsid w:val="00F5585C"/>
    <w:rsid w:val="00F559B5"/>
    <w:rsid w:val="00F566A1"/>
    <w:rsid w:val="00F57815"/>
    <w:rsid w:val="00F57896"/>
    <w:rsid w:val="00F60B8A"/>
    <w:rsid w:val="00F616D2"/>
    <w:rsid w:val="00F6261D"/>
    <w:rsid w:val="00F628F6"/>
    <w:rsid w:val="00F62B17"/>
    <w:rsid w:val="00F63CDF"/>
    <w:rsid w:val="00F643E5"/>
    <w:rsid w:val="00F65B55"/>
    <w:rsid w:val="00F6636F"/>
    <w:rsid w:val="00F6677B"/>
    <w:rsid w:val="00F6773A"/>
    <w:rsid w:val="00F67DFB"/>
    <w:rsid w:val="00F7067E"/>
    <w:rsid w:val="00F70DE8"/>
    <w:rsid w:val="00F720FF"/>
    <w:rsid w:val="00F7218B"/>
    <w:rsid w:val="00F722AC"/>
    <w:rsid w:val="00F7457E"/>
    <w:rsid w:val="00F748CB"/>
    <w:rsid w:val="00F759BC"/>
    <w:rsid w:val="00F76319"/>
    <w:rsid w:val="00F76819"/>
    <w:rsid w:val="00F76C0D"/>
    <w:rsid w:val="00F76D5A"/>
    <w:rsid w:val="00F776B1"/>
    <w:rsid w:val="00F777A8"/>
    <w:rsid w:val="00F833F9"/>
    <w:rsid w:val="00F8380F"/>
    <w:rsid w:val="00F83DB3"/>
    <w:rsid w:val="00F8427B"/>
    <w:rsid w:val="00F844FF"/>
    <w:rsid w:val="00F84E4C"/>
    <w:rsid w:val="00F86ACD"/>
    <w:rsid w:val="00F86B1F"/>
    <w:rsid w:val="00F86C15"/>
    <w:rsid w:val="00F86EEC"/>
    <w:rsid w:val="00F87424"/>
    <w:rsid w:val="00F87E6F"/>
    <w:rsid w:val="00F87E76"/>
    <w:rsid w:val="00F909AB"/>
    <w:rsid w:val="00F91C85"/>
    <w:rsid w:val="00F91CC3"/>
    <w:rsid w:val="00F92232"/>
    <w:rsid w:val="00F9291F"/>
    <w:rsid w:val="00F93030"/>
    <w:rsid w:val="00F9315B"/>
    <w:rsid w:val="00F94450"/>
    <w:rsid w:val="00F94C50"/>
    <w:rsid w:val="00F956DE"/>
    <w:rsid w:val="00F95A9F"/>
    <w:rsid w:val="00F96089"/>
    <w:rsid w:val="00F971D8"/>
    <w:rsid w:val="00FA065B"/>
    <w:rsid w:val="00FA1186"/>
    <w:rsid w:val="00FA1C1F"/>
    <w:rsid w:val="00FA263C"/>
    <w:rsid w:val="00FA31B6"/>
    <w:rsid w:val="00FA3377"/>
    <w:rsid w:val="00FA3A2E"/>
    <w:rsid w:val="00FA6DC3"/>
    <w:rsid w:val="00FA75B3"/>
    <w:rsid w:val="00FB028D"/>
    <w:rsid w:val="00FB1097"/>
    <w:rsid w:val="00FB1470"/>
    <w:rsid w:val="00FB1DA4"/>
    <w:rsid w:val="00FB1F8D"/>
    <w:rsid w:val="00FB2582"/>
    <w:rsid w:val="00FB2689"/>
    <w:rsid w:val="00FB2E38"/>
    <w:rsid w:val="00FB4403"/>
    <w:rsid w:val="00FB5E05"/>
    <w:rsid w:val="00FB5FAC"/>
    <w:rsid w:val="00FB6A78"/>
    <w:rsid w:val="00FB6D88"/>
    <w:rsid w:val="00FB7D81"/>
    <w:rsid w:val="00FB7FC4"/>
    <w:rsid w:val="00FC001A"/>
    <w:rsid w:val="00FC032F"/>
    <w:rsid w:val="00FC0FD0"/>
    <w:rsid w:val="00FC14F5"/>
    <w:rsid w:val="00FC151A"/>
    <w:rsid w:val="00FC2131"/>
    <w:rsid w:val="00FC2773"/>
    <w:rsid w:val="00FC2D89"/>
    <w:rsid w:val="00FC3DB3"/>
    <w:rsid w:val="00FC3DC2"/>
    <w:rsid w:val="00FC4B0D"/>
    <w:rsid w:val="00FC50B9"/>
    <w:rsid w:val="00FC5145"/>
    <w:rsid w:val="00FC5755"/>
    <w:rsid w:val="00FC5796"/>
    <w:rsid w:val="00FC586C"/>
    <w:rsid w:val="00FC617A"/>
    <w:rsid w:val="00FC6A4B"/>
    <w:rsid w:val="00FC6E90"/>
    <w:rsid w:val="00FC7900"/>
    <w:rsid w:val="00FD026F"/>
    <w:rsid w:val="00FD06F7"/>
    <w:rsid w:val="00FD0A50"/>
    <w:rsid w:val="00FD0FED"/>
    <w:rsid w:val="00FD1A07"/>
    <w:rsid w:val="00FD32F9"/>
    <w:rsid w:val="00FD334F"/>
    <w:rsid w:val="00FD47E9"/>
    <w:rsid w:val="00FD4AF7"/>
    <w:rsid w:val="00FD4FB9"/>
    <w:rsid w:val="00FD67E3"/>
    <w:rsid w:val="00FD6BC0"/>
    <w:rsid w:val="00FD74E2"/>
    <w:rsid w:val="00FD7610"/>
    <w:rsid w:val="00FE0733"/>
    <w:rsid w:val="00FE0FF9"/>
    <w:rsid w:val="00FE1055"/>
    <w:rsid w:val="00FE1794"/>
    <w:rsid w:val="00FE2432"/>
    <w:rsid w:val="00FE24A2"/>
    <w:rsid w:val="00FE2ABF"/>
    <w:rsid w:val="00FE2E50"/>
    <w:rsid w:val="00FE4699"/>
    <w:rsid w:val="00FE4D86"/>
    <w:rsid w:val="00FE7A06"/>
    <w:rsid w:val="00FE7D70"/>
    <w:rsid w:val="00FF28F9"/>
    <w:rsid w:val="00FF3082"/>
    <w:rsid w:val="00FF3386"/>
    <w:rsid w:val="00FF4B96"/>
    <w:rsid w:val="00FF570B"/>
    <w:rsid w:val="00FF792F"/>
    <w:rsid w:val="00FF7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5CF0D"/>
  <w15:docId w15:val="{620BBFF4-C039-40D0-9865-04086287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0364B"/>
    <w:pPr>
      <w:spacing w:before="100" w:beforeAutospacing="1" w:after="100" w:afterAutospacing="1" w:line="240" w:lineRule="auto"/>
      <w:outlineLvl w:val="2"/>
    </w:pPr>
    <w:rPr>
      <w:rFonts w:ascii="Times New Roman" w:eastAsia="Times New Roman" w:hAnsi="Times New Roman" w:cs="Times New Roman"/>
      <w:b/>
      <w:bCs/>
      <w:sz w:val="27"/>
      <w:szCs w:val="27"/>
      <w:lang w:val="nl-B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80D"/>
    <w:pPr>
      <w:tabs>
        <w:tab w:val="center" w:pos="4703"/>
        <w:tab w:val="right" w:pos="9406"/>
      </w:tabs>
      <w:spacing w:after="0" w:line="240" w:lineRule="auto"/>
    </w:pPr>
  </w:style>
  <w:style w:type="character" w:customStyle="1" w:styleId="HeaderChar">
    <w:name w:val="Header Char"/>
    <w:basedOn w:val="DefaultParagraphFont"/>
    <w:link w:val="Header"/>
    <w:uiPriority w:val="99"/>
    <w:rsid w:val="00CA380D"/>
  </w:style>
  <w:style w:type="paragraph" w:styleId="NormalWeb">
    <w:name w:val="Normal (Web)"/>
    <w:basedOn w:val="Normal"/>
    <w:uiPriority w:val="99"/>
    <w:semiHidden/>
    <w:unhideWhenUsed/>
    <w:rsid w:val="00CA380D"/>
    <w:rPr>
      <w:rFonts w:ascii="Times New Roman" w:hAnsi="Times New Roman" w:cs="Times New Roman"/>
      <w:sz w:val="24"/>
      <w:szCs w:val="24"/>
    </w:rPr>
  </w:style>
  <w:style w:type="character" w:styleId="FootnoteReference">
    <w:name w:val="footnote reference"/>
    <w:semiHidden/>
    <w:rsid w:val="00CA380D"/>
  </w:style>
  <w:style w:type="character" w:styleId="PageNumber">
    <w:name w:val="page number"/>
    <w:basedOn w:val="DefaultParagraphFont"/>
    <w:rsid w:val="00CA380D"/>
  </w:style>
  <w:style w:type="paragraph" w:styleId="FootnoteText">
    <w:name w:val="footnote text"/>
    <w:basedOn w:val="Normal"/>
    <w:link w:val="FootnoteTextChar"/>
    <w:uiPriority w:val="99"/>
    <w:rsid w:val="00CA380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CA380D"/>
    <w:rPr>
      <w:rFonts w:ascii="Times New Roman" w:eastAsia="Times New Roman" w:hAnsi="Times New Roman" w:cs="Times New Roman"/>
      <w:sz w:val="20"/>
      <w:szCs w:val="20"/>
    </w:rPr>
  </w:style>
  <w:style w:type="paragraph" w:styleId="ListParagraph">
    <w:name w:val="List Paragraph"/>
    <w:basedOn w:val="Normal"/>
    <w:uiPriority w:val="34"/>
    <w:qFormat/>
    <w:rsid w:val="00627635"/>
    <w:pPr>
      <w:ind w:left="720"/>
      <w:contextualSpacing/>
    </w:pPr>
  </w:style>
  <w:style w:type="paragraph" w:styleId="Footer">
    <w:name w:val="footer"/>
    <w:basedOn w:val="Normal"/>
    <w:link w:val="FooterChar"/>
    <w:uiPriority w:val="99"/>
    <w:unhideWhenUsed/>
    <w:rsid w:val="00DE17FF"/>
    <w:pPr>
      <w:tabs>
        <w:tab w:val="center" w:pos="4703"/>
        <w:tab w:val="right" w:pos="9406"/>
      </w:tabs>
      <w:spacing w:after="0" w:line="240" w:lineRule="auto"/>
    </w:pPr>
  </w:style>
  <w:style w:type="character" w:customStyle="1" w:styleId="FooterChar">
    <w:name w:val="Footer Char"/>
    <w:basedOn w:val="DefaultParagraphFont"/>
    <w:link w:val="Footer"/>
    <w:uiPriority w:val="99"/>
    <w:rsid w:val="00DE17FF"/>
  </w:style>
  <w:style w:type="character" w:styleId="CommentReference">
    <w:name w:val="annotation reference"/>
    <w:basedOn w:val="DefaultParagraphFont"/>
    <w:uiPriority w:val="99"/>
    <w:semiHidden/>
    <w:unhideWhenUsed/>
    <w:rsid w:val="0056754F"/>
    <w:rPr>
      <w:sz w:val="16"/>
      <w:szCs w:val="16"/>
    </w:rPr>
  </w:style>
  <w:style w:type="paragraph" w:styleId="CommentText">
    <w:name w:val="annotation text"/>
    <w:basedOn w:val="Normal"/>
    <w:link w:val="CommentTextChar"/>
    <w:uiPriority w:val="99"/>
    <w:unhideWhenUsed/>
    <w:rsid w:val="0056754F"/>
    <w:pPr>
      <w:spacing w:line="240" w:lineRule="auto"/>
    </w:pPr>
    <w:rPr>
      <w:sz w:val="20"/>
      <w:szCs w:val="20"/>
    </w:rPr>
  </w:style>
  <w:style w:type="character" w:customStyle="1" w:styleId="CommentTextChar">
    <w:name w:val="Comment Text Char"/>
    <w:basedOn w:val="DefaultParagraphFont"/>
    <w:link w:val="CommentText"/>
    <w:uiPriority w:val="99"/>
    <w:rsid w:val="0056754F"/>
    <w:rPr>
      <w:sz w:val="20"/>
      <w:szCs w:val="20"/>
    </w:rPr>
  </w:style>
  <w:style w:type="paragraph" w:styleId="CommentSubject">
    <w:name w:val="annotation subject"/>
    <w:basedOn w:val="CommentText"/>
    <w:next w:val="CommentText"/>
    <w:link w:val="CommentSubjectChar"/>
    <w:uiPriority w:val="99"/>
    <w:semiHidden/>
    <w:unhideWhenUsed/>
    <w:rsid w:val="0056754F"/>
    <w:rPr>
      <w:b/>
      <w:bCs/>
    </w:rPr>
  </w:style>
  <w:style w:type="character" w:customStyle="1" w:styleId="CommentSubjectChar">
    <w:name w:val="Comment Subject Char"/>
    <w:basedOn w:val="CommentTextChar"/>
    <w:link w:val="CommentSubject"/>
    <w:uiPriority w:val="99"/>
    <w:semiHidden/>
    <w:rsid w:val="0056754F"/>
    <w:rPr>
      <w:b/>
      <w:bCs/>
      <w:sz w:val="20"/>
      <w:szCs w:val="20"/>
    </w:rPr>
  </w:style>
  <w:style w:type="paragraph" w:styleId="BalloonText">
    <w:name w:val="Balloon Text"/>
    <w:basedOn w:val="Normal"/>
    <w:link w:val="BalloonTextChar"/>
    <w:uiPriority w:val="99"/>
    <w:semiHidden/>
    <w:unhideWhenUsed/>
    <w:rsid w:val="00567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54F"/>
    <w:rPr>
      <w:rFonts w:ascii="Tahoma" w:hAnsi="Tahoma" w:cs="Tahoma"/>
      <w:sz w:val="16"/>
      <w:szCs w:val="16"/>
    </w:rPr>
  </w:style>
  <w:style w:type="character" w:styleId="Hyperlink">
    <w:name w:val="Hyperlink"/>
    <w:basedOn w:val="DefaultParagraphFont"/>
    <w:uiPriority w:val="99"/>
    <w:unhideWhenUsed/>
    <w:rsid w:val="00023150"/>
    <w:rPr>
      <w:color w:val="0000FF" w:themeColor="hyperlink"/>
      <w:u w:val="single"/>
    </w:rPr>
  </w:style>
  <w:style w:type="character" w:styleId="FollowedHyperlink">
    <w:name w:val="FollowedHyperlink"/>
    <w:basedOn w:val="DefaultParagraphFont"/>
    <w:uiPriority w:val="99"/>
    <w:semiHidden/>
    <w:unhideWhenUsed/>
    <w:rsid w:val="00023150"/>
    <w:rPr>
      <w:color w:val="800080" w:themeColor="followedHyperlink"/>
      <w:u w:val="single"/>
    </w:rPr>
  </w:style>
  <w:style w:type="paragraph" w:styleId="Revision">
    <w:name w:val="Revision"/>
    <w:hidden/>
    <w:uiPriority w:val="99"/>
    <w:semiHidden/>
    <w:rsid w:val="000E03DA"/>
    <w:pPr>
      <w:spacing w:after="0" w:line="240" w:lineRule="auto"/>
    </w:pPr>
  </w:style>
  <w:style w:type="paragraph" w:customStyle="1" w:styleId="OPLstandaard">
    <w:name w:val="OPL standaard"/>
    <w:basedOn w:val="Normal"/>
    <w:rsid w:val="00813D46"/>
    <w:pPr>
      <w:widowControl w:val="0"/>
      <w:autoSpaceDE w:val="0"/>
      <w:autoSpaceDN w:val="0"/>
      <w:adjustRightInd w:val="0"/>
      <w:spacing w:after="0" w:line="360" w:lineRule="auto"/>
      <w:jc w:val="both"/>
    </w:pPr>
    <w:rPr>
      <w:rFonts w:ascii="Times New Roman" w:eastAsia="Times New Roman" w:hAnsi="Times New Roman" w:cs="Times New Roman"/>
      <w:sz w:val="24"/>
      <w:lang w:val="nl-NL" w:eastAsia="nl-NL"/>
    </w:rPr>
  </w:style>
  <w:style w:type="paragraph" w:customStyle="1" w:styleId="Standaard1">
    <w:name w:val="Standaard1"/>
    <w:rsid w:val="00A550C7"/>
    <w:pPr>
      <w:widowControl w:val="0"/>
      <w:spacing w:after="0" w:line="240" w:lineRule="auto"/>
    </w:pPr>
    <w:rPr>
      <w:rFonts w:ascii="Times New Roman" w:eastAsia="Times New Roman" w:hAnsi="Times New Roman" w:cs="Times New Roman"/>
      <w:color w:val="000000"/>
      <w:sz w:val="24"/>
      <w:szCs w:val="24"/>
      <w:lang w:eastAsia="ja-JP"/>
    </w:rPr>
  </w:style>
  <w:style w:type="character" w:customStyle="1" w:styleId="Heading3Char">
    <w:name w:val="Heading 3 Char"/>
    <w:basedOn w:val="DefaultParagraphFont"/>
    <w:link w:val="Heading3"/>
    <w:uiPriority w:val="9"/>
    <w:rsid w:val="0080364B"/>
    <w:rPr>
      <w:rFonts w:ascii="Times New Roman" w:eastAsia="Times New Roman" w:hAnsi="Times New Roman" w:cs="Times New Roman"/>
      <w:b/>
      <w:bCs/>
      <w:sz w:val="27"/>
      <w:szCs w:val="27"/>
      <w:lang w:val="nl-BE" w:eastAsia="nl-NL"/>
    </w:rPr>
  </w:style>
  <w:style w:type="character" w:styleId="UnresolvedMention">
    <w:name w:val="Unresolved Mention"/>
    <w:basedOn w:val="DefaultParagraphFont"/>
    <w:uiPriority w:val="99"/>
    <w:semiHidden/>
    <w:unhideWhenUsed/>
    <w:rsid w:val="00A17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9586">
      <w:bodyDiv w:val="1"/>
      <w:marLeft w:val="0"/>
      <w:marRight w:val="0"/>
      <w:marTop w:val="0"/>
      <w:marBottom w:val="0"/>
      <w:divBdr>
        <w:top w:val="none" w:sz="0" w:space="0" w:color="auto"/>
        <w:left w:val="none" w:sz="0" w:space="0" w:color="auto"/>
        <w:bottom w:val="none" w:sz="0" w:space="0" w:color="auto"/>
        <w:right w:val="none" w:sz="0" w:space="0" w:color="auto"/>
      </w:divBdr>
    </w:div>
    <w:div w:id="94517254">
      <w:bodyDiv w:val="1"/>
      <w:marLeft w:val="0"/>
      <w:marRight w:val="0"/>
      <w:marTop w:val="0"/>
      <w:marBottom w:val="0"/>
      <w:divBdr>
        <w:top w:val="none" w:sz="0" w:space="0" w:color="auto"/>
        <w:left w:val="none" w:sz="0" w:space="0" w:color="auto"/>
        <w:bottom w:val="none" w:sz="0" w:space="0" w:color="auto"/>
        <w:right w:val="none" w:sz="0" w:space="0" w:color="auto"/>
      </w:divBdr>
      <w:divsChild>
        <w:div w:id="1938126449">
          <w:marLeft w:val="0"/>
          <w:marRight w:val="0"/>
          <w:marTop w:val="0"/>
          <w:marBottom w:val="0"/>
          <w:divBdr>
            <w:top w:val="none" w:sz="0" w:space="0" w:color="auto"/>
            <w:left w:val="none" w:sz="0" w:space="0" w:color="auto"/>
            <w:bottom w:val="none" w:sz="0" w:space="0" w:color="auto"/>
            <w:right w:val="none" w:sz="0" w:space="0" w:color="auto"/>
          </w:divBdr>
          <w:divsChild>
            <w:div w:id="1378163093">
              <w:marLeft w:val="0"/>
              <w:marRight w:val="0"/>
              <w:marTop w:val="0"/>
              <w:marBottom w:val="0"/>
              <w:divBdr>
                <w:top w:val="none" w:sz="0" w:space="0" w:color="auto"/>
                <w:left w:val="none" w:sz="0" w:space="0" w:color="auto"/>
                <w:bottom w:val="none" w:sz="0" w:space="0" w:color="auto"/>
                <w:right w:val="none" w:sz="0" w:space="0" w:color="auto"/>
              </w:divBdr>
              <w:divsChild>
                <w:div w:id="12227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1657">
      <w:bodyDiv w:val="1"/>
      <w:marLeft w:val="0"/>
      <w:marRight w:val="0"/>
      <w:marTop w:val="0"/>
      <w:marBottom w:val="0"/>
      <w:divBdr>
        <w:top w:val="none" w:sz="0" w:space="0" w:color="auto"/>
        <w:left w:val="none" w:sz="0" w:space="0" w:color="auto"/>
        <w:bottom w:val="none" w:sz="0" w:space="0" w:color="auto"/>
        <w:right w:val="none" w:sz="0" w:space="0" w:color="auto"/>
      </w:divBdr>
    </w:div>
    <w:div w:id="241912560">
      <w:bodyDiv w:val="1"/>
      <w:marLeft w:val="0"/>
      <w:marRight w:val="0"/>
      <w:marTop w:val="0"/>
      <w:marBottom w:val="0"/>
      <w:divBdr>
        <w:top w:val="none" w:sz="0" w:space="0" w:color="auto"/>
        <w:left w:val="none" w:sz="0" w:space="0" w:color="auto"/>
        <w:bottom w:val="none" w:sz="0" w:space="0" w:color="auto"/>
        <w:right w:val="none" w:sz="0" w:space="0" w:color="auto"/>
      </w:divBdr>
    </w:div>
    <w:div w:id="265887828">
      <w:bodyDiv w:val="1"/>
      <w:marLeft w:val="0"/>
      <w:marRight w:val="0"/>
      <w:marTop w:val="0"/>
      <w:marBottom w:val="0"/>
      <w:divBdr>
        <w:top w:val="none" w:sz="0" w:space="0" w:color="auto"/>
        <w:left w:val="none" w:sz="0" w:space="0" w:color="auto"/>
        <w:bottom w:val="none" w:sz="0" w:space="0" w:color="auto"/>
        <w:right w:val="none" w:sz="0" w:space="0" w:color="auto"/>
      </w:divBdr>
      <w:divsChild>
        <w:div w:id="2015258965">
          <w:marLeft w:val="0"/>
          <w:marRight w:val="0"/>
          <w:marTop w:val="0"/>
          <w:marBottom w:val="0"/>
          <w:divBdr>
            <w:top w:val="none" w:sz="0" w:space="0" w:color="auto"/>
            <w:left w:val="none" w:sz="0" w:space="0" w:color="auto"/>
            <w:bottom w:val="none" w:sz="0" w:space="0" w:color="auto"/>
            <w:right w:val="none" w:sz="0" w:space="0" w:color="auto"/>
          </w:divBdr>
          <w:divsChild>
            <w:div w:id="1406101955">
              <w:marLeft w:val="0"/>
              <w:marRight w:val="0"/>
              <w:marTop w:val="0"/>
              <w:marBottom w:val="0"/>
              <w:divBdr>
                <w:top w:val="none" w:sz="0" w:space="0" w:color="auto"/>
                <w:left w:val="none" w:sz="0" w:space="0" w:color="auto"/>
                <w:bottom w:val="none" w:sz="0" w:space="0" w:color="auto"/>
                <w:right w:val="none" w:sz="0" w:space="0" w:color="auto"/>
              </w:divBdr>
              <w:divsChild>
                <w:div w:id="15709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584721">
      <w:bodyDiv w:val="1"/>
      <w:marLeft w:val="0"/>
      <w:marRight w:val="0"/>
      <w:marTop w:val="0"/>
      <w:marBottom w:val="0"/>
      <w:divBdr>
        <w:top w:val="none" w:sz="0" w:space="0" w:color="auto"/>
        <w:left w:val="none" w:sz="0" w:space="0" w:color="auto"/>
        <w:bottom w:val="none" w:sz="0" w:space="0" w:color="auto"/>
        <w:right w:val="none" w:sz="0" w:space="0" w:color="auto"/>
      </w:divBdr>
    </w:div>
    <w:div w:id="564881060">
      <w:bodyDiv w:val="1"/>
      <w:marLeft w:val="0"/>
      <w:marRight w:val="0"/>
      <w:marTop w:val="0"/>
      <w:marBottom w:val="0"/>
      <w:divBdr>
        <w:top w:val="none" w:sz="0" w:space="0" w:color="auto"/>
        <w:left w:val="none" w:sz="0" w:space="0" w:color="auto"/>
        <w:bottom w:val="none" w:sz="0" w:space="0" w:color="auto"/>
        <w:right w:val="none" w:sz="0" w:space="0" w:color="auto"/>
      </w:divBdr>
    </w:div>
    <w:div w:id="578439715">
      <w:bodyDiv w:val="1"/>
      <w:marLeft w:val="0"/>
      <w:marRight w:val="0"/>
      <w:marTop w:val="0"/>
      <w:marBottom w:val="0"/>
      <w:divBdr>
        <w:top w:val="none" w:sz="0" w:space="0" w:color="auto"/>
        <w:left w:val="none" w:sz="0" w:space="0" w:color="auto"/>
        <w:bottom w:val="none" w:sz="0" w:space="0" w:color="auto"/>
        <w:right w:val="none" w:sz="0" w:space="0" w:color="auto"/>
      </w:divBdr>
      <w:divsChild>
        <w:div w:id="1318337692">
          <w:marLeft w:val="0"/>
          <w:marRight w:val="0"/>
          <w:marTop w:val="0"/>
          <w:marBottom w:val="0"/>
          <w:divBdr>
            <w:top w:val="none" w:sz="0" w:space="0" w:color="auto"/>
            <w:left w:val="none" w:sz="0" w:space="0" w:color="auto"/>
            <w:bottom w:val="none" w:sz="0" w:space="0" w:color="auto"/>
            <w:right w:val="none" w:sz="0" w:space="0" w:color="auto"/>
          </w:divBdr>
        </w:div>
        <w:div w:id="1383014508">
          <w:marLeft w:val="0"/>
          <w:marRight w:val="0"/>
          <w:marTop w:val="0"/>
          <w:marBottom w:val="0"/>
          <w:divBdr>
            <w:top w:val="none" w:sz="0" w:space="0" w:color="auto"/>
            <w:left w:val="none" w:sz="0" w:space="0" w:color="auto"/>
            <w:bottom w:val="none" w:sz="0" w:space="0" w:color="auto"/>
            <w:right w:val="none" w:sz="0" w:space="0" w:color="auto"/>
          </w:divBdr>
          <w:divsChild>
            <w:div w:id="259684653">
              <w:marLeft w:val="0"/>
              <w:marRight w:val="0"/>
              <w:marTop w:val="0"/>
              <w:marBottom w:val="0"/>
              <w:divBdr>
                <w:top w:val="none" w:sz="0" w:space="0" w:color="auto"/>
                <w:left w:val="none" w:sz="0" w:space="0" w:color="auto"/>
                <w:bottom w:val="none" w:sz="0" w:space="0" w:color="auto"/>
                <w:right w:val="none" w:sz="0" w:space="0" w:color="auto"/>
              </w:divBdr>
              <w:divsChild>
                <w:div w:id="1874684155">
                  <w:marLeft w:val="0"/>
                  <w:marRight w:val="0"/>
                  <w:marTop w:val="0"/>
                  <w:marBottom w:val="0"/>
                  <w:divBdr>
                    <w:top w:val="none" w:sz="0" w:space="0" w:color="auto"/>
                    <w:left w:val="none" w:sz="0" w:space="0" w:color="auto"/>
                    <w:bottom w:val="none" w:sz="0" w:space="0" w:color="auto"/>
                    <w:right w:val="none" w:sz="0" w:space="0" w:color="auto"/>
                  </w:divBdr>
                </w:div>
                <w:div w:id="86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02741">
      <w:bodyDiv w:val="1"/>
      <w:marLeft w:val="0"/>
      <w:marRight w:val="0"/>
      <w:marTop w:val="0"/>
      <w:marBottom w:val="0"/>
      <w:divBdr>
        <w:top w:val="none" w:sz="0" w:space="0" w:color="auto"/>
        <w:left w:val="none" w:sz="0" w:space="0" w:color="auto"/>
        <w:bottom w:val="none" w:sz="0" w:space="0" w:color="auto"/>
        <w:right w:val="none" w:sz="0" w:space="0" w:color="auto"/>
      </w:divBdr>
      <w:divsChild>
        <w:div w:id="1445610021">
          <w:marLeft w:val="0"/>
          <w:marRight w:val="0"/>
          <w:marTop w:val="0"/>
          <w:marBottom w:val="0"/>
          <w:divBdr>
            <w:top w:val="none" w:sz="0" w:space="0" w:color="auto"/>
            <w:left w:val="none" w:sz="0" w:space="0" w:color="auto"/>
            <w:bottom w:val="none" w:sz="0" w:space="0" w:color="auto"/>
            <w:right w:val="none" w:sz="0" w:space="0" w:color="auto"/>
          </w:divBdr>
          <w:divsChild>
            <w:div w:id="38943900">
              <w:marLeft w:val="0"/>
              <w:marRight w:val="0"/>
              <w:marTop w:val="0"/>
              <w:marBottom w:val="0"/>
              <w:divBdr>
                <w:top w:val="none" w:sz="0" w:space="0" w:color="auto"/>
                <w:left w:val="none" w:sz="0" w:space="0" w:color="auto"/>
                <w:bottom w:val="none" w:sz="0" w:space="0" w:color="auto"/>
                <w:right w:val="none" w:sz="0" w:space="0" w:color="auto"/>
              </w:divBdr>
              <w:divsChild>
                <w:div w:id="8984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031504">
      <w:bodyDiv w:val="1"/>
      <w:marLeft w:val="0"/>
      <w:marRight w:val="0"/>
      <w:marTop w:val="0"/>
      <w:marBottom w:val="0"/>
      <w:divBdr>
        <w:top w:val="none" w:sz="0" w:space="0" w:color="auto"/>
        <w:left w:val="none" w:sz="0" w:space="0" w:color="auto"/>
        <w:bottom w:val="none" w:sz="0" w:space="0" w:color="auto"/>
        <w:right w:val="none" w:sz="0" w:space="0" w:color="auto"/>
      </w:divBdr>
    </w:div>
    <w:div w:id="690836819">
      <w:bodyDiv w:val="1"/>
      <w:marLeft w:val="0"/>
      <w:marRight w:val="0"/>
      <w:marTop w:val="0"/>
      <w:marBottom w:val="0"/>
      <w:divBdr>
        <w:top w:val="none" w:sz="0" w:space="0" w:color="auto"/>
        <w:left w:val="none" w:sz="0" w:space="0" w:color="auto"/>
        <w:bottom w:val="none" w:sz="0" w:space="0" w:color="auto"/>
        <w:right w:val="none" w:sz="0" w:space="0" w:color="auto"/>
      </w:divBdr>
    </w:div>
    <w:div w:id="702369541">
      <w:bodyDiv w:val="1"/>
      <w:marLeft w:val="0"/>
      <w:marRight w:val="0"/>
      <w:marTop w:val="0"/>
      <w:marBottom w:val="0"/>
      <w:divBdr>
        <w:top w:val="none" w:sz="0" w:space="0" w:color="auto"/>
        <w:left w:val="none" w:sz="0" w:space="0" w:color="auto"/>
        <w:bottom w:val="none" w:sz="0" w:space="0" w:color="auto"/>
        <w:right w:val="none" w:sz="0" w:space="0" w:color="auto"/>
      </w:divBdr>
    </w:div>
    <w:div w:id="723678280">
      <w:bodyDiv w:val="1"/>
      <w:marLeft w:val="0"/>
      <w:marRight w:val="0"/>
      <w:marTop w:val="0"/>
      <w:marBottom w:val="0"/>
      <w:divBdr>
        <w:top w:val="none" w:sz="0" w:space="0" w:color="auto"/>
        <w:left w:val="none" w:sz="0" w:space="0" w:color="auto"/>
        <w:bottom w:val="none" w:sz="0" w:space="0" w:color="auto"/>
        <w:right w:val="none" w:sz="0" w:space="0" w:color="auto"/>
      </w:divBdr>
    </w:div>
    <w:div w:id="868183499">
      <w:bodyDiv w:val="1"/>
      <w:marLeft w:val="0"/>
      <w:marRight w:val="0"/>
      <w:marTop w:val="0"/>
      <w:marBottom w:val="0"/>
      <w:divBdr>
        <w:top w:val="none" w:sz="0" w:space="0" w:color="auto"/>
        <w:left w:val="none" w:sz="0" w:space="0" w:color="auto"/>
        <w:bottom w:val="none" w:sz="0" w:space="0" w:color="auto"/>
        <w:right w:val="none" w:sz="0" w:space="0" w:color="auto"/>
      </w:divBdr>
    </w:div>
    <w:div w:id="881092446">
      <w:bodyDiv w:val="1"/>
      <w:marLeft w:val="0"/>
      <w:marRight w:val="0"/>
      <w:marTop w:val="0"/>
      <w:marBottom w:val="0"/>
      <w:divBdr>
        <w:top w:val="none" w:sz="0" w:space="0" w:color="auto"/>
        <w:left w:val="none" w:sz="0" w:space="0" w:color="auto"/>
        <w:bottom w:val="none" w:sz="0" w:space="0" w:color="auto"/>
        <w:right w:val="none" w:sz="0" w:space="0" w:color="auto"/>
      </w:divBdr>
    </w:div>
    <w:div w:id="924653102">
      <w:bodyDiv w:val="1"/>
      <w:marLeft w:val="0"/>
      <w:marRight w:val="0"/>
      <w:marTop w:val="0"/>
      <w:marBottom w:val="0"/>
      <w:divBdr>
        <w:top w:val="none" w:sz="0" w:space="0" w:color="auto"/>
        <w:left w:val="none" w:sz="0" w:space="0" w:color="auto"/>
        <w:bottom w:val="none" w:sz="0" w:space="0" w:color="auto"/>
        <w:right w:val="none" w:sz="0" w:space="0" w:color="auto"/>
      </w:divBdr>
    </w:div>
    <w:div w:id="965161891">
      <w:bodyDiv w:val="1"/>
      <w:marLeft w:val="0"/>
      <w:marRight w:val="0"/>
      <w:marTop w:val="0"/>
      <w:marBottom w:val="0"/>
      <w:divBdr>
        <w:top w:val="none" w:sz="0" w:space="0" w:color="auto"/>
        <w:left w:val="none" w:sz="0" w:space="0" w:color="auto"/>
        <w:bottom w:val="none" w:sz="0" w:space="0" w:color="auto"/>
        <w:right w:val="none" w:sz="0" w:space="0" w:color="auto"/>
      </w:divBdr>
    </w:div>
    <w:div w:id="1080177248">
      <w:bodyDiv w:val="1"/>
      <w:marLeft w:val="0"/>
      <w:marRight w:val="0"/>
      <w:marTop w:val="0"/>
      <w:marBottom w:val="0"/>
      <w:divBdr>
        <w:top w:val="none" w:sz="0" w:space="0" w:color="auto"/>
        <w:left w:val="none" w:sz="0" w:space="0" w:color="auto"/>
        <w:bottom w:val="none" w:sz="0" w:space="0" w:color="auto"/>
        <w:right w:val="none" w:sz="0" w:space="0" w:color="auto"/>
      </w:divBdr>
    </w:div>
    <w:div w:id="1180925567">
      <w:bodyDiv w:val="1"/>
      <w:marLeft w:val="0"/>
      <w:marRight w:val="0"/>
      <w:marTop w:val="0"/>
      <w:marBottom w:val="0"/>
      <w:divBdr>
        <w:top w:val="none" w:sz="0" w:space="0" w:color="auto"/>
        <w:left w:val="none" w:sz="0" w:space="0" w:color="auto"/>
        <w:bottom w:val="none" w:sz="0" w:space="0" w:color="auto"/>
        <w:right w:val="none" w:sz="0" w:space="0" w:color="auto"/>
      </w:divBdr>
    </w:div>
    <w:div w:id="1257136223">
      <w:bodyDiv w:val="1"/>
      <w:marLeft w:val="0"/>
      <w:marRight w:val="0"/>
      <w:marTop w:val="0"/>
      <w:marBottom w:val="0"/>
      <w:divBdr>
        <w:top w:val="none" w:sz="0" w:space="0" w:color="auto"/>
        <w:left w:val="none" w:sz="0" w:space="0" w:color="auto"/>
        <w:bottom w:val="none" w:sz="0" w:space="0" w:color="auto"/>
        <w:right w:val="none" w:sz="0" w:space="0" w:color="auto"/>
      </w:divBdr>
    </w:div>
    <w:div w:id="1318460580">
      <w:bodyDiv w:val="1"/>
      <w:marLeft w:val="0"/>
      <w:marRight w:val="0"/>
      <w:marTop w:val="0"/>
      <w:marBottom w:val="0"/>
      <w:divBdr>
        <w:top w:val="none" w:sz="0" w:space="0" w:color="auto"/>
        <w:left w:val="none" w:sz="0" w:space="0" w:color="auto"/>
        <w:bottom w:val="none" w:sz="0" w:space="0" w:color="auto"/>
        <w:right w:val="none" w:sz="0" w:space="0" w:color="auto"/>
      </w:divBdr>
    </w:div>
    <w:div w:id="1496917970">
      <w:bodyDiv w:val="1"/>
      <w:marLeft w:val="0"/>
      <w:marRight w:val="0"/>
      <w:marTop w:val="0"/>
      <w:marBottom w:val="0"/>
      <w:divBdr>
        <w:top w:val="none" w:sz="0" w:space="0" w:color="auto"/>
        <w:left w:val="none" w:sz="0" w:space="0" w:color="auto"/>
        <w:bottom w:val="none" w:sz="0" w:space="0" w:color="auto"/>
        <w:right w:val="none" w:sz="0" w:space="0" w:color="auto"/>
      </w:divBdr>
    </w:div>
    <w:div w:id="1802772800">
      <w:bodyDiv w:val="1"/>
      <w:marLeft w:val="0"/>
      <w:marRight w:val="0"/>
      <w:marTop w:val="0"/>
      <w:marBottom w:val="0"/>
      <w:divBdr>
        <w:top w:val="none" w:sz="0" w:space="0" w:color="auto"/>
        <w:left w:val="none" w:sz="0" w:space="0" w:color="auto"/>
        <w:bottom w:val="none" w:sz="0" w:space="0" w:color="auto"/>
        <w:right w:val="none" w:sz="0" w:space="0" w:color="auto"/>
      </w:divBdr>
    </w:div>
    <w:div w:id="1869835910">
      <w:bodyDiv w:val="1"/>
      <w:marLeft w:val="0"/>
      <w:marRight w:val="0"/>
      <w:marTop w:val="0"/>
      <w:marBottom w:val="0"/>
      <w:divBdr>
        <w:top w:val="none" w:sz="0" w:space="0" w:color="auto"/>
        <w:left w:val="none" w:sz="0" w:space="0" w:color="auto"/>
        <w:bottom w:val="none" w:sz="0" w:space="0" w:color="auto"/>
        <w:right w:val="none" w:sz="0" w:space="0" w:color="auto"/>
      </w:divBdr>
    </w:div>
    <w:div w:id="1879900984">
      <w:bodyDiv w:val="1"/>
      <w:marLeft w:val="0"/>
      <w:marRight w:val="0"/>
      <w:marTop w:val="0"/>
      <w:marBottom w:val="0"/>
      <w:divBdr>
        <w:top w:val="none" w:sz="0" w:space="0" w:color="auto"/>
        <w:left w:val="none" w:sz="0" w:space="0" w:color="auto"/>
        <w:bottom w:val="none" w:sz="0" w:space="0" w:color="auto"/>
        <w:right w:val="none" w:sz="0" w:space="0" w:color="auto"/>
      </w:divBdr>
    </w:div>
    <w:div w:id="1955791083">
      <w:bodyDiv w:val="1"/>
      <w:marLeft w:val="0"/>
      <w:marRight w:val="0"/>
      <w:marTop w:val="0"/>
      <w:marBottom w:val="0"/>
      <w:divBdr>
        <w:top w:val="none" w:sz="0" w:space="0" w:color="auto"/>
        <w:left w:val="none" w:sz="0" w:space="0" w:color="auto"/>
        <w:bottom w:val="none" w:sz="0" w:space="0" w:color="auto"/>
        <w:right w:val="none" w:sz="0" w:space="0" w:color="auto"/>
      </w:divBdr>
    </w:div>
    <w:div w:id="196877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ntextualscience.org/news/adoption_of_open_science_recommendations" TargetMode="External"/><Relationship Id="rId18" Type="http://schemas.openxmlformats.org/officeDocument/2006/relationships/hyperlink" Target="mailto:Jan.DeHouwer@UGent.b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s://doi.org/10.1016/j.cpr.2008.12.003" TargetMode="External"/><Relationship Id="rId2" Type="http://schemas.openxmlformats.org/officeDocument/2006/relationships/numbering" Target="numbering.xml"/><Relationship Id="rId16" Type="http://schemas.openxmlformats.org/officeDocument/2006/relationships/hyperlink" Target="https://doi.org/10.1177/2515245920952393"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doi.org/10.1177/1745691620970586" TargetMode="Externa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http://www.liplab.b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i.org/10.1177/1745691620950684" TargetMode="External"/><Relationship Id="rId22"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8A3A4-BF78-4C10-B77C-D083E301A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3730</Words>
  <Characters>21267</Characters>
  <Application>Microsoft Office Word</Application>
  <DocSecurity>0</DocSecurity>
  <Lines>177</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UGent</Company>
  <LinksUpToDate>false</LinksUpToDate>
  <CharactersWithSpaces>24948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De Houwer</dc:creator>
  <cp:lastModifiedBy>Jamie Cummins</cp:lastModifiedBy>
  <cp:revision>3</cp:revision>
  <dcterms:created xsi:type="dcterms:W3CDTF">2022-09-06T16:38:00Z</dcterms:created>
  <dcterms:modified xsi:type="dcterms:W3CDTF">2022-09-26T10:51:00Z</dcterms:modified>
</cp:coreProperties>
</file>