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84777A"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Times New Roman"/>
          <w:color w:val="000000"/>
          <w:kern w:val="0"/>
          <w:sz w:val="22"/>
          <w:szCs w:val="22"/>
          <w:lang w:val="en-US" w:eastAsia="fr-FR"/>
          <w14:ligatures w14:val="none"/>
        </w:rPr>
        <w:t>Dear colleagues,</w:t>
      </w:r>
    </w:p>
    <w:p w14:paraId="53E87822"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68D8F6A3" w14:textId="4018D161" w:rsidR="00535835" w:rsidRPr="009E2992"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9E2992">
        <w:rPr>
          <w:rFonts w:ascii="Helvetica" w:eastAsia="Times New Roman" w:hAnsi="Helvetica" w:cs="Times New Roman"/>
          <w:color w:val="000000"/>
          <w:kern w:val="0"/>
          <w:sz w:val="22"/>
          <w:szCs w:val="22"/>
          <w:lang w:val="en-US" w:eastAsia="fr-FR"/>
          <w14:ligatures w14:val="none"/>
        </w:rPr>
        <w:t xml:space="preserve">We </w:t>
      </w:r>
      <w:r w:rsidR="004258A7">
        <w:rPr>
          <w:rFonts w:ascii="Helvetica" w:eastAsia="Times New Roman" w:hAnsi="Helvetica" w:cs="Times New Roman"/>
          <w:color w:val="000000"/>
          <w:kern w:val="0"/>
          <w:sz w:val="22"/>
          <w:szCs w:val="22"/>
          <w:lang w:val="en-US" w:eastAsia="fr-FR"/>
          <w14:ligatures w14:val="none"/>
        </w:rPr>
        <w:t xml:space="preserve">currently have an </w:t>
      </w:r>
      <w:r w:rsidRPr="00535835">
        <w:rPr>
          <w:rFonts w:ascii="Helvetica" w:eastAsia="Times New Roman" w:hAnsi="Helvetica" w:cs="Times New Roman"/>
          <w:color w:val="000000"/>
          <w:kern w:val="0"/>
          <w:sz w:val="22"/>
          <w:szCs w:val="22"/>
          <w:lang w:val="en-US" w:eastAsia="fr-FR"/>
          <w14:ligatures w14:val="none"/>
        </w:rPr>
        <w:t xml:space="preserve">opening </w:t>
      </w:r>
      <w:r w:rsidR="004258A7">
        <w:rPr>
          <w:rFonts w:ascii="Helvetica" w:eastAsia="Times New Roman" w:hAnsi="Helvetica" w:cs="Times New Roman"/>
          <w:color w:val="000000"/>
          <w:kern w:val="0"/>
          <w:sz w:val="22"/>
          <w:szCs w:val="22"/>
          <w:lang w:val="en-US" w:eastAsia="fr-FR"/>
          <w14:ligatures w14:val="none"/>
        </w:rPr>
        <w:t xml:space="preserve">for </w:t>
      </w:r>
      <w:r w:rsidRPr="00535835">
        <w:rPr>
          <w:rFonts w:ascii="Helvetica" w:eastAsia="Times New Roman" w:hAnsi="Helvetica" w:cs="Times New Roman"/>
          <w:color w:val="000000"/>
          <w:kern w:val="0"/>
          <w:sz w:val="22"/>
          <w:szCs w:val="22"/>
          <w:lang w:val="en-US" w:eastAsia="fr-FR"/>
          <w14:ligatures w14:val="none"/>
        </w:rPr>
        <w:t>a PhD position</w:t>
      </w:r>
      <w:r w:rsidR="0058272B">
        <w:rPr>
          <w:rFonts w:ascii="Helvetica" w:eastAsia="Times New Roman" w:hAnsi="Helvetica" w:cs="Times New Roman"/>
          <w:color w:val="000000"/>
          <w:kern w:val="0"/>
          <w:sz w:val="22"/>
          <w:szCs w:val="22"/>
          <w:lang w:val="en-US" w:eastAsia="fr-FR"/>
          <w14:ligatures w14:val="none"/>
        </w:rPr>
        <w:t xml:space="preserve"> on impression formation and learning</w:t>
      </w:r>
      <w:r w:rsidRPr="00535835">
        <w:rPr>
          <w:rFonts w:ascii="Helvetica" w:eastAsia="Times New Roman" w:hAnsi="Helvetica" w:cs="Times New Roman"/>
          <w:color w:val="000000"/>
          <w:kern w:val="0"/>
          <w:sz w:val="22"/>
          <w:szCs w:val="22"/>
          <w:lang w:val="en-US" w:eastAsia="fr-FR"/>
          <w14:ligatures w14:val="none"/>
        </w:rPr>
        <w:t xml:space="preserve"> at the Learning and Implicit Processes (LIP) lab at Ghent University (Belgium</w:t>
      </w:r>
      <w:r w:rsidR="00B94A1E">
        <w:rPr>
          <w:rFonts w:ascii="Helvetica" w:eastAsia="Times New Roman" w:hAnsi="Helvetica" w:cs="Times New Roman"/>
          <w:color w:val="000000"/>
          <w:kern w:val="0"/>
          <w:sz w:val="22"/>
          <w:szCs w:val="22"/>
          <w:lang w:val="en-US" w:eastAsia="fr-FR"/>
          <w14:ligatures w14:val="none"/>
        </w:rPr>
        <w:t>)</w:t>
      </w:r>
      <w:r w:rsidRPr="00535835">
        <w:rPr>
          <w:rFonts w:ascii="Helvetica" w:eastAsia="Times New Roman" w:hAnsi="Helvetica" w:cs="Times New Roman"/>
          <w:color w:val="000000"/>
          <w:kern w:val="0"/>
          <w:sz w:val="22"/>
          <w:szCs w:val="22"/>
          <w:lang w:val="en-US" w:eastAsia="fr-FR"/>
          <w14:ligatures w14:val="none"/>
        </w:rPr>
        <w:t>. If you know of a student who might be interested</w:t>
      </w:r>
      <w:r w:rsidR="004258A7">
        <w:rPr>
          <w:rFonts w:ascii="Helvetica" w:eastAsia="Times New Roman" w:hAnsi="Helvetica" w:cs="Times New Roman"/>
          <w:color w:val="000000"/>
          <w:kern w:val="0"/>
          <w:sz w:val="22"/>
          <w:szCs w:val="22"/>
          <w:lang w:val="en-US" w:eastAsia="fr-FR"/>
          <w14:ligatures w14:val="none"/>
        </w:rPr>
        <w:t xml:space="preserve"> in applying for the position</w:t>
      </w:r>
      <w:r w:rsidRPr="00535835">
        <w:rPr>
          <w:rFonts w:ascii="Helvetica" w:eastAsia="Times New Roman" w:hAnsi="Helvetica" w:cs="Times New Roman"/>
          <w:color w:val="000000"/>
          <w:kern w:val="0"/>
          <w:sz w:val="22"/>
          <w:szCs w:val="22"/>
          <w:lang w:val="en-US" w:eastAsia="fr-FR"/>
          <w14:ligatures w14:val="none"/>
        </w:rPr>
        <w:t>, could you</w:t>
      </w:r>
      <w:r w:rsidR="004258A7">
        <w:rPr>
          <w:rFonts w:ascii="Helvetica" w:eastAsia="Times New Roman" w:hAnsi="Helvetica" w:cs="Times New Roman"/>
          <w:color w:val="000000"/>
          <w:kern w:val="0"/>
          <w:sz w:val="22"/>
          <w:szCs w:val="22"/>
          <w:lang w:val="en-US" w:eastAsia="fr-FR"/>
          <w14:ligatures w14:val="none"/>
        </w:rPr>
        <w:t xml:space="preserve"> please</w:t>
      </w:r>
      <w:r w:rsidRPr="00535835">
        <w:rPr>
          <w:rFonts w:ascii="Helvetica" w:eastAsia="Times New Roman" w:hAnsi="Helvetica" w:cs="Times New Roman"/>
          <w:color w:val="000000"/>
          <w:kern w:val="0"/>
          <w:sz w:val="22"/>
          <w:szCs w:val="22"/>
          <w:lang w:val="en-US" w:eastAsia="fr-FR"/>
          <w14:ligatures w14:val="none"/>
        </w:rPr>
        <w:t xml:space="preserve"> share </w:t>
      </w:r>
      <w:r w:rsidR="004258A7">
        <w:rPr>
          <w:rFonts w:ascii="Helvetica" w:eastAsia="Times New Roman" w:hAnsi="Helvetica" w:cs="Times New Roman"/>
          <w:color w:val="000000"/>
          <w:kern w:val="0"/>
          <w:sz w:val="22"/>
          <w:szCs w:val="22"/>
          <w:lang w:val="en-US" w:eastAsia="fr-FR"/>
          <w14:ligatures w14:val="none"/>
        </w:rPr>
        <w:t xml:space="preserve">with them </w:t>
      </w:r>
      <w:r w:rsidRPr="00535835">
        <w:rPr>
          <w:rFonts w:ascii="Helvetica" w:eastAsia="Times New Roman" w:hAnsi="Helvetica" w:cs="Times New Roman"/>
          <w:color w:val="000000"/>
          <w:kern w:val="0"/>
          <w:sz w:val="22"/>
          <w:szCs w:val="22"/>
          <w:lang w:val="en-US" w:eastAsia="fr-FR"/>
          <w14:ligatures w14:val="none"/>
        </w:rPr>
        <w:t xml:space="preserve">the information </w:t>
      </w:r>
      <w:r w:rsidR="004258A7">
        <w:rPr>
          <w:rFonts w:ascii="Helvetica" w:eastAsia="Times New Roman" w:hAnsi="Helvetica" w:cs="Times New Roman"/>
          <w:color w:val="000000"/>
          <w:kern w:val="0"/>
          <w:sz w:val="22"/>
          <w:szCs w:val="22"/>
          <w:lang w:val="en-US" w:eastAsia="fr-FR"/>
          <w14:ligatures w14:val="none"/>
        </w:rPr>
        <w:t>that we provide below</w:t>
      </w:r>
      <w:r w:rsidRPr="00535835">
        <w:rPr>
          <w:rFonts w:ascii="Helvetica" w:eastAsia="Times New Roman" w:hAnsi="Helvetica" w:cs="Times New Roman"/>
          <w:color w:val="000000"/>
          <w:kern w:val="0"/>
          <w:sz w:val="22"/>
          <w:szCs w:val="22"/>
          <w:lang w:val="en-US" w:eastAsia="fr-FR"/>
          <w14:ligatures w14:val="none"/>
        </w:rPr>
        <w:t xml:space="preserve">? </w:t>
      </w:r>
      <w:r w:rsidR="004258A7">
        <w:rPr>
          <w:rFonts w:ascii="Helvetica" w:eastAsia="Times New Roman" w:hAnsi="Helvetica" w:cs="Times New Roman"/>
          <w:color w:val="000000"/>
          <w:kern w:val="0"/>
          <w:sz w:val="22"/>
          <w:szCs w:val="22"/>
          <w:lang w:val="en-US" w:eastAsia="fr-FR"/>
          <w14:ligatures w14:val="none"/>
        </w:rPr>
        <w:t>Your</w:t>
      </w:r>
      <w:r w:rsidRPr="009E2992">
        <w:rPr>
          <w:rFonts w:ascii="Helvetica" w:eastAsia="Times New Roman" w:hAnsi="Helvetica" w:cs="Times New Roman"/>
          <w:color w:val="000000"/>
          <w:kern w:val="0"/>
          <w:sz w:val="22"/>
          <w:szCs w:val="22"/>
          <w:lang w:val="en-US" w:eastAsia="fr-FR"/>
          <w14:ligatures w14:val="none"/>
        </w:rPr>
        <w:t xml:space="preserve"> help</w:t>
      </w:r>
      <w:r w:rsidRPr="00535835">
        <w:rPr>
          <w:rFonts w:ascii="Helvetica" w:eastAsia="Times New Roman" w:hAnsi="Helvetica" w:cs="Times New Roman"/>
          <w:color w:val="000000"/>
          <w:kern w:val="0"/>
          <w:sz w:val="22"/>
          <w:szCs w:val="22"/>
          <w:lang w:val="en-US" w:eastAsia="fr-FR"/>
          <w14:ligatures w14:val="none"/>
        </w:rPr>
        <w:t xml:space="preserve"> would be greatly appreciated. </w:t>
      </w:r>
    </w:p>
    <w:p w14:paraId="0BD867B7" w14:textId="77777777" w:rsidR="00535835" w:rsidRPr="009E2992"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18559116" w14:textId="0DCEB5D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Times New Roman"/>
          <w:color w:val="000000"/>
          <w:kern w:val="0"/>
          <w:sz w:val="22"/>
          <w:szCs w:val="22"/>
          <w:lang w:val="en-US" w:eastAsia="fr-FR"/>
          <w14:ligatures w14:val="none"/>
        </w:rPr>
        <w:t xml:space="preserve">Please note that </w:t>
      </w:r>
      <w:r w:rsidRPr="009E2992">
        <w:rPr>
          <w:rFonts w:ascii="Helvetica" w:eastAsia="Times New Roman" w:hAnsi="Helvetica" w:cs="Times New Roman"/>
          <w:color w:val="000000"/>
          <w:kern w:val="0"/>
          <w:sz w:val="22"/>
          <w:szCs w:val="22"/>
          <w:lang w:val="en-US" w:eastAsia="fr-FR"/>
          <w14:ligatures w14:val="none"/>
        </w:rPr>
        <w:t>application</w:t>
      </w:r>
      <w:r w:rsidR="004258A7">
        <w:rPr>
          <w:rFonts w:ascii="Helvetica" w:eastAsia="Times New Roman" w:hAnsi="Helvetica" w:cs="Times New Roman"/>
          <w:color w:val="000000"/>
          <w:kern w:val="0"/>
          <w:sz w:val="22"/>
          <w:szCs w:val="22"/>
          <w:lang w:val="en-US" w:eastAsia="fr-FR"/>
          <w14:ligatures w14:val="none"/>
        </w:rPr>
        <w:t>s</w:t>
      </w:r>
      <w:r w:rsidR="00792046">
        <w:rPr>
          <w:rFonts w:ascii="Helvetica" w:eastAsia="Times New Roman" w:hAnsi="Helvetica" w:cs="Times New Roman"/>
          <w:color w:val="000000"/>
          <w:kern w:val="0"/>
          <w:sz w:val="22"/>
          <w:szCs w:val="22"/>
          <w:lang w:val="en-US" w:eastAsia="fr-FR"/>
          <w14:ligatures w14:val="none"/>
        </w:rPr>
        <w:t xml:space="preserve"> must</w:t>
      </w:r>
      <w:r w:rsidR="004258A7">
        <w:rPr>
          <w:rFonts w:ascii="Helvetica" w:eastAsia="Times New Roman" w:hAnsi="Helvetica" w:cs="Times New Roman"/>
          <w:color w:val="000000"/>
          <w:kern w:val="0"/>
          <w:sz w:val="22"/>
          <w:szCs w:val="22"/>
          <w:lang w:val="en-US" w:eastAsia="fr-FR"/>
          <w14:ligatures w14:val="none"/>
        </w:rPr>
        <w:t xml:space="preserve"> reach us </w:t>
      </w:r>
      <w:r w:rsidRPr="009E2992">
        <w:rPr>
          <w:rFonts w:ascii="Helvetica" w:eastAsia="Times New Roman" w:hAnsi="Helvetica" w:cs="Times New Roman"/>
          <w:color w:val="000000"/>
          <w:kern w:val="0"/>
          <w:sz w:val="22"/>
          <w:szCs w:val="22"/>
          <w:lang w:val="en-US" w:eastAsia="fr-FR"/>
          <w14:ligatures w14:val="none"/>
        </w:rPr>
        <w:t>before</w:t>
      </w:r>
      <w:r w:rsidR="004258A7">
        <w:rPr>
          <w:rFonts w:ascii="Helvetica" w:eastAsia="Times New Roman" w:hAnsi="Helvetica" w:cs="Times New Roman"/>
          <w:color w:val="000000"/>
          <w:kern w:val="0"/>
          <w:sz w:val="22"/>
          <w:szCs w:val="22"/>
          <w:lang w:val="en-US" w:eastAsia="fr-FR"/>
          <w14:ligatures w14:val="none"/>
        </w:rPr>
        <w:t xml:space="preserve"> </w:t>
      </w:r>
      <w:r w:rsidR="00792046">
        <w:rPr>
          <w:rFonts w:ascii="Helvetica" w:eastAsia="Times New Roman" w:hAnsi="Helvetica" w:cs="Times New Roman"/>
          <w:color w:val="000000"/>
          <w:kern w:val="0"/>
          <w:sz w:val="22"/>
          <w:szCs w:val="22"/>
          <w:lang w:val="en-US" w:eastAsia="fr-FR"/>
          <w14:ligatures w14:val="none"/>
        </w:rPr>
        <w:t>May 15</w:t>
      </w:r>
      <w:r w:rsidR="00792046" w:rsidRPr="00792046">
        <w:rPr>
          <w:rFonts w:ascii="Helvetica" w:eastAsia="Times New Roman" w:hAnsi="Helvetica" w:cs="Times New Roman"/>
          <w:color w:val="000000"/>
          <w:kern w:val="0"/>
          <w:sz w:val="22"/>
          <w:szCs w:val="22"/>
          <w:vertAlign w:val="superscript"/>
          <w:lang w:val="en-US" w:eastAsia="fr-FR"/>
          <w14:ligatures w14:val="none"/>
        </w:rPr>
        <w:t>th</w:t>
      </w:r>
      <w:r w:rsidR="00792046">
        <w:rPr>
          <w:rFonts w:ascii="Helvetica" w:eastAsia="Times New Roman" w:hAnsi="Helvetica" w:cs="Times New Roman"/>
          <w:color w:val="000000"/>
          <w:kern w:val="0"/>
          <w:sz w:val="22"/>
          <w:szCs w:val="22"/>
          <w:lang w:val="en-US" w:eastAsia="fr-FR"/>
          <w14:ligatures w14:val="none"/>
        </w:rPr>
        <w:t xml:space="preserve"> </w:t>
      </w:r>
      <w:r w:rsidR="004258A7">
        <w:rPr>
          <w:rFonts w:ascii="Helvetica" w:eastAsia="Times New Roman" w:hAnsi="Helvetica" w:cs="Times New Roman"/>
          <w:color w:val="000000"/>
          <w:kern w:val="0"/>
          <w:sz w:val="22"/>
          <w:szCs w:val="22"/>
          <w:lang w:val="en-US" w:eastAsia="fr-FR"/>
          <w14:ligatures w14:val="none"/>
        </w:rPr>
        <w:t>2025</w:t>
      </w:r>
      <w:r w:rsidRPr="009E2992">
        <w:rPr>
          <w:rFonts w:ascii="Helvetica" w:eastAsia="Times New Roman" w:hAnsi="Helvetica" w:cs="Times New Roman"/>
          <w:color w:val="000000"/>
          <w:kern w:val="0"/>
          <w:sz w:val="22"/>
          <w:szCs w:val="22"/>
          <w:lang w:val="en-US" w:eastAsia="fr-FR"/>
          <w14:ligatures w14:val="none"/>
        </w:rPr>
        <w:t xml:space="preserve">. </w:t>
      </w:r>
    </w:p>
    <w:p w14:paraId="25ABBF94"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48E1484A" w14:textId="64166B58"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Times New Roman"/>
          <w:color w:val="000000"/>
          <w:kern w:val="0"/>
          <w:sz w:val="22"/>
          <w:szCs w:val="22"/>
          <w:lang w:val="en-US" w:eastAsia="fr-FR"/>
          <w14:ligatures w14:val="none"/>
        </w:rPr>
        <w:t>Many thanks,</w:t>
      </w:r>
    </w:p>
    <w:p w14:paraId="059F0937"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41313DA6" w14:textId="77777777" w:rsid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Times New Roman"/>
          <w:color w:val="000000"/>
          <w:kern w:val="0"/>
          <w:sz w:val="22"/>
          <w:szCs w:val="22"/>
          <w:lang w:val="en-US" w:eastAsia="fr-FR"/>
          <w14:ligatures w14:val="none"/>
        </w:rPr>
        <w:t>Best regards,</w:t>
      </w:r>
    </w:p>
    <w:p w14:paraId="4B08826B" w14:textId="406FDC7B" w:rsidR="004258A7" w:rsidRDefault="004258A7" w:rsidP="00535835">
      <w:pPr>
        <w:spacing w:after="0" w:line="240" w:lineRule="auto"/>
        <w:rPr>
          <w:rFonts w:ascii="Helvetica" w:eastAsia="Times New Roman" w:hAnsi="Helvetica" w:cs="Times New Roman"/>
          <w:color w:val="000000"/>
          <w:kern w:val="0"/>
          <w:sz w:val="22"/>
          <w:szCs w:val="22"/>
          <w:lang w:val="en-US" w:eastAsia="fr-FR"/>
          <w14:ligatures w14:val="none"/>
        </w:rPr>
      </w:pPr>
      <w:r>
        <w:rPr>
          <w:rFonts w:ascii="Helvetica" w:eastAsia="Times New Roman" w:hAnsi="Helvetica" w:cs="Times New Roman"/>
          <w:color w:val="000000"/>
          <w:kern w:val="0"/>
          <w:sz w:val="22"/>
          <w:szCs w:val="22"/>
          <w:lang w:val="en-US" w:eastAsia="fr-FR"/>
          <w14:ligatures w14:val="none"/>
        </w:rPr>
        <w:t>Jan De Houwer</w:t>
      </w:r>
    </w:p>
    <w:p w14:paraId="68827770" w14:textId="6F44C36A" w:rsidR="004258A7" w:rsidRDefault="004258A7" w:rsidP="00535835">
      <w:pPr>
        <w:spacing w:after="0" w:line="240" w:lineRule="auto"/>
        <w:rPr>
          <w:rFonts w:ascii="Helvetica" w:eastAsia="Times New Roman" w:hAnsi="Helvetica" w:cs="Times New Roman"/>
          <w:color w:val="000000"/>
          <w:kern w:val="0"/>
          <w:sz w:val="22"/>
          <w:szCs w:val="22"/>
          <w:lang w:val="en-US" w:eastAsia="fr-FR"/>
          <w14:ligatures w14:val="none"/>
        </w:rPr>
      </w:pPr>
      <w:r>
        <w:rPr>
          <w:rFonts w:ascii="Helvetica" w:eastAsia="Times New Roman" w:hAnsi="Helvetica" w:cs="Times New Roman"/>
          <w:color w:val="000000"/>
          <w:kern w:val="0"/>
          <w:sz w:val="22"/>
          <w:szCs w:val="22"/>
          <w:lang w:val="en-US" w:eastAsia="fr-FR"/>
          <w14:ligatures w14:val="none"/>
        </w:rPr>
        <w:t>Marine Rougier</w:t>
      </w:r>
    </w:p>
    <w:p w14:paraId="5CAD66DC" w14:textId="77777777" w:rsidR="004258A7" w:rsidRPr="00535835" w:rsidRDefault="004258A7"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1F5F653E"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color w:val="000000"/>
          <w:kern w:val="0"/>
          <w:sz w:val="22"/>
          <w:szCs w:val="22"/>
          <w:lang w:val="en-US" w:eastAsia="fr-FR"/>
          <w14:ligatures w14:val="none"/>
        </w:rPr>
        <w:t>__________________________________________________</w:t>
      </w:r>
    </w:p>
    <w:p w14:paraId="29BBC75A"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23DB9AA5" w14:textId="7258AD49"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b/>
          <w:bCs/>
          <w:color w:val="000000"/>
          <w:kern w:val="0"/>
          <w:sz w:val="22"/>
          <w:szCs w:val="22"/>
          <w:lang w:val="en-US" w:eastAsia="fr-FR"/>
          <w14:ligatures w14:val="none"/>
        </w:rPr>
        <w:t xml:space="preserve">PhD position </w:t>
      </w:r>
      <w:r w:rsidR="0058272B">
        <w:rPr>
          <w:rFonts w:ascii="Helvetica" w:eastAsia="Times New Roman" w:hAnsi="Helvetica" w:cs="Calibri"/>
          <w:b/>
          <w:bCs/>
          <w:color w:val="000000"/>
          <w:kern w:val="0"/>
          <w:sz w:val="22"/>
          <w:szCs w:val="22"/>
          <w:lang w:val="en-US" w:eastAsia="fr-FR"/>
          <w14:ligatures w14:val="none"/>
        </w:rPr>
        <w:t>on impression formation and learning</w:t>
      </w:r>
      <w:r w:rsidRPr="00535835">
        <w:rPr>
          <w:rFonts w:ascii="Helvetica" w:eastAsia="Times New Roman" w:hAnsi="Helvetica" w:cs="Calibri"/>
          <w:b/>
          <w:bCs/>
          <w:color w:val="000000"/>
          <w:kern w:val="0"/>
          <w:sz w:val="22"/>
          <w:szCs w:val="22"/>
          <w:lang w:val="en-US" w:eastAsia="fr-FR"/>
          <w14:ligatures w14:val="none"/>
        </w:rPr>
        <w:t> </w:t>
      </w:r>
    </w:p>
    <w:p w14:paraId="3AC86257"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69AF1172" w14:textId="243D8CE8"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p>
    <w:p w14:paraId="7C3D1ECC" w14:textId="2DDB5BF3" w:rsidR="00535835" w:rsidRPr="00535835" w:rsidRDefault="0058272B" w:rsidP="00535835">
      <w:pPr>
        <w:spacing w:after="0" w:line="240" w:lineRule="auto"/>
        <w:rPr>
          <w:rFonts w:ascii="Helvetica" w:eastAsia="Times New Roman" w:hAnsi="Helvetica" w:cs="Times New Roman"/>
          <w:color w:val="000000"/>
          <w:kern w:val="0"/>
          <w:sz w:val="22"/>
          <w:szCs w:val="22"/>
          <w:lang w:val="en-US" w:eastAsia="fr-FR"/>
          <w14:ligatures w14:val="none"/>
        </w:rPr>
      </w:pPr>
      <w:r>
        <w:rPr>
          <w:rFonts w:ascii="Helvetica" w:eastAsia="Times New Roman" w:hAnsi="Helvetica" w:cs="Calibri"/>
          <w:b/>
          <w:bCs/>
          <w:color w:val="000000"/>
          <w:kern w:val="0"/>
          <w:sz w:val="22"/>
          <w:szCs w:val="22"/>
          <w:lang w:val="en-US" w:eastAsia="fr-FR"/>
          <w14:ligatures w14:val="none"/>
        </w:rPr>
        <w:t>Topic</w:t>
      </w:r>
      <w:r w:rsidR="00535835" w:rsidRPr="00535835">
        <w:rPr>
          <w:rFonts w:ascii="Helvetica" w:eastAsia="Times New Roman" w:hAnsi="Helvetica" w:cs="Calibri"/>
          <w:b/>
          <w:bCs/>
          <w:color w:val="000000"/>
          <w:kern w:val="0"/>
          <w:sz w:val="22"/>
          <w:szCs w:val="22"/>
          <w:lang w:val="en-US" w:eastAsia="fr-FR"/>
          <w14:ligatures w14:val="none"/>
        </w:rPr>
        <w:t>:</w:t>
      </w:r>
      <w:r w:rsidR="00535835" w:rsidRPr="00535835">
        <w:rPr>
          <w:rFonts w:ascii="Helvetica" w:eastAsia="Times New Roman" w:hAnsi="Helvetica" w:cs="Calibri"/>
          <w:color w:val="000000"/>
          <w:kern w:val="0"/>
          <w:sz w:val="22"/>
          <w:szCs w:val="22"/>
          <w:lang w:val="en-US" w:eastAsia="fr-FR"/>
          <w14:ligatures w14:val="none"/>
        </w:rPr>
        <w:t> The PhD position is part of a 7-year Methusalem research project on relational thinking and behavior. Supervision will be handled by Jan De Houwer and Marine Rougier. The specific aim of the</w:t>
      </w:r>
      <w:r w:rsidR="00792046">
        <w:rPr>
          <w:rFonts w:ascii="Helvetica" w:eastAsia="Times New Roman" w:hAnsi="Helvetica" w:cs="Calibri"/>
          <w:color w:val="000000"/>
          <w:kern w:val="0"/>
          <w:sz w:val="22"/>
          <w:szCs w:val="22"/>
          <w:lang w:val="en-US" w:eastAsia="fr-FR"/>
          <w14:ligatures w14:val="none"/>
        </w:rPr>
        <w:t xml:space="preserve"> PhD research</w:t>
      </w:r>
      <w:r w:rsidR="00535835" w:rsidRPr="00535835">
        <w:rPr>
          <w:rFonts w:ascii="Helvetica" w:eastAsia="Times New Roman" w:hAnsi="Helvetica" w:cs="Calibri"/>
          <w:color w:val="000000"/>
          <w:kern w:val="0"/>
          <w:sz w:val="22"/>
          <w:szCs w:val="22"/>
          <w:lang w:val="en-US" w:eastAsia="fr-FR"/>
          <w14:ligatures w14:val="none"/>
        </w:rPr>
        <w:t xml:space="preserve"> will be to create bridges between impression formation (e.g., stereotyping, halo effect, spontaneous trait inference and transference) and learning effects (e.g., evaluative conditioning). The successful candidate will explore how impression formation </w:t>
      </w:r>
      <w:r w:rsidR="00792046">
        <w:rPr>
          <w:rFonts w:ascii="Helvetica" w:eastAsia="Times New Roman" w:hAnsi="Helvetica" w:cs="Calibri"/>
          <w:color w:val="000000"/>
          <w:kern w:val="0"/>
          <w:sz w:val="22"/>
          <w:szCs w:val="22"/>
          <w:lang w:val="en-US" w:eastAsia="fr-FR"/>
          <w14:ligatures w14:val="none"/>
        </w:rPr>
        <w:t xml:space="preserve">depends on </w:t>
      </w:r>
      <w:r w:rsidR="00535835" w:rsidRPr="00535835">
        <w:rPr>
          <w:rFonts w:ascii="Helvetica" w:eastAsia="Times New Roman" w:hAnsi="Helvetica" w:cs="Calibri"/>
          <w:color w:val="000000"/>
          <w:kern w:val="0"/>
          <w:sz w:val="22"/>
          <w:szCs w:val="22"/>
          <w:lang w:val="en-US" w:eastAsia="fr-FR"/>
          <w14:ligatures w14:val="none"/>
        </w:rPr>
        <w:t>pre-experimental and lab-induced learning. </w:t>
      </w:r>
    </w:p>
    <w:p w14:paraId="4FD376E3"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color w:val="000000"/>
          <w:kern w:val="0"/>
          <w:sz w:val="22"/>
          <w:szCs w:val="22"/>
          <w:lang w:val="en-US" w:eastAsia="fr-FR"/>
          <w14:ligatures w14:val="none"/>
        </w:rPr>
        <w:t> </w:t>
      </w:r>
    </w:p>
    <w:p w14:paraId="7E84C930" w14:textId="77777777"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b/>
          <w:bCs/>
          <w:color w:val="000000"/>
          <w:kern w:val="0"/>
          <w:sz w:val="22"/>
          <w:szCs w:val="22"/>
          <w:lang w:val="en-US" w:eastAsia="fr-FR"/>
          <w14:ligatures w14:val="none"/>
        </w:rPr>
        <w:t>Working terms:</w:t>
      </w:r>
      <w:r w:rsidRPr="00535835">
        <w:rPr>
          <w:rFonts w:ascii="Helvetica" w:eastAsia="Times New Roman" w:hAnsi="Helvetica" w:cs="Calibri"/>
          <w:color w:val="000000"/>
          <w:kern w:val="0"/>
          <w:sz w:val="22"/>
          <w:szCs w:val="22"/>
          <w:lang w:val="en-US" w:eastAsia="fr-FR"/>
          <w14:ligatures w14:val="none"/>
        </w:rPr>
        <w:t> The PhD position is fully funded and extends over a period of 4 years. Starting salary will be in the range of 2600 euro per month after taxes (depending on the family situation). The main assignment of the PhD candidates is to conduct and publish research related to the topics of the project and to complete a PhD thesis. Teaching and administration load will be minimal. Candidates should have a Master degree in (cognitive, social, or learning) psychology. They should have experience in conducting experimental research, preferably on topics related to the project. </w:t>
      </w:r>
    </w:p>
    <w:p w14:paraId="208D44B5" w14:textId="77777777" w:rsidR="0058272B" w:rsidRDefault="0058272B" w:rsidP="00535835">
      <w:pPr>
        <w:spacing w:after="0" w:line="240" w:lineRule="auto"/>
        <w:rPr>
          <w:rFonts w:ascii="Helvetica" w:eastAsia="Times New Roman" w:hAnsi="Helvetica" w:cs="Calibri"/>
          <w:color w:val="000000"/>
          <w:kern w:val="0"/>
          <w:sz w:val="22"/>
          <w:szCs w:val="22"/>
          <w:lang w:val="en-US" w:eastAsia="fr-FR"/>
          <w14:ligatures w14:val="none"/>
        </w:rPr>
      </w:pPr>
    </w:p>
    <w:p w14:paraId="6456A069" w14:textId="77777777" w:rsidR="0058272B" w:rsidRPr="00535835" w:rsidRDefault="0058272B" w:rsidP="0058272B">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b/>
          <w:bCs/>
          <w:color w:val="000000"/>
          <w:kern w:val="0"/>
          <w:sz w:val="22"/>
          <w:szCs w:val="22"/>
          <w:lang w:val="en-US" w:eastAsia="fr-FR"/>
          <w14:ligatures w14:val="none"/>
        </w:rPr>
        <w:t>Starting date: </w:t>
      </w:r>
      <w:r w:rsidRPr="00535835">
        <w:rPr>
          <w:rFonts w:ascii="Helvetica" w:eastAsia="Times New Roman" w:hAnsi="Helvetica" w:cs="Calibri"/>
          <w:color w:val="000000"/>
          <w:kern w:val="0"/>
          <w:sz w:val="22"/>
          <w:szCs w:val="22"/>
          <w:lang w:val="en-US" w:eastAsia="fr-FR"/>
          <w14:ligatures w14:val="none"/>
        </w:rPr>
        <w:t xml:space="preserve">The preferred starting date is September </w:t>
      </w:r>
      <w:r>
        <w:rPr>
          <w:rFonts w:ascii="Helvetica" w:eastAsia="Times New Roman" w:hAnsi="Helvetica" w:cs="Calibri"/>
          <w:color w:val="000000"/>
          <w:kern w:val="0"/>
          <w:sz w:val="22"/>
          <w:szCs w:val="22"/>
          <w:lang w:val="en-US" w:eastAsia="fr-FR"/>
          <w14:ligatures w14:val="none"/>
        </w:rPr>
        <w:t>1</w:t>
      </w:r>
      <w:r w:rsidRPr="00792046">
        <w:rPr>
          <w:rFonts w:ascii="Helvetica" w:eastAsia="Times New Roman" w:hAnsi="Helvetica" w:cs="Calibri"/>
          <w:color w:val="000000"/>
          <w:kern w:val="0"/>
          <w:sz w:val="22"/>
          <w:szCs w:val="22"/>
          <w:vertAlign w:val="superscript"/>
          <w:lang w:val="en-US" w:eastAsia="fr-FR"/>
          <w14:ligatures w14:val="none"/>
        </w:rPr>
        <w:t>st</w:t>
      </w:r>
      <w:r>
        <w:rPr>
          <w:rFonts w:ascii="Helvetica" w:eastAsia="Times New Roman" w:hAnsi="Helvetica" w:cs="Calibri"/>
          <w:color w:val="000000"/>
          <w:kern w:val="0"/>
          <w:sz w:val="22"/>
          <w:szCs w:val="22"/>
          <w:lang w:val="en-US" w:eastAsia="fr-FR"/>
          <w14:ligatures w14:val="none"/>
        </w:rPr>
        <w:t xml:space="preserve"> </w:t>
      </w:r>
      <w:r w:rsidRPr="00535835">
        <w:rPr>
          <w:rFonts w:ascii="Helvetica" w:eastAsia="Times New Roman" w:hAnsi="Helvetica" w:cs="Calibri"/>
          <w:color w:val="000000"/>
          <w:kern w:val="0"/>
          <w:sz w:val="22"/>
          <w:szCs w:val="22"/>
          <w:lang w:val="en-US" w:eastAsia="fr-FR"/>
          <w14:ligatures w14:val="none"/>
        </w:rPr>
        <w:t xml:space="preserve">2025 or October </w:t>
      </w:r>
      <w:r>
        <w:rPr>
          <w:rFonts w:ascii="Helvetica" w:eastAsia="Times New Roman" w:hAnsi="Helvetica" w:cs="Calibri"/>
          <w:color w:val="000000"/>
          <w:kern w:val="0"/>
          <w:sz w:val="22"/>
          <w:szCs w:val="22"/>
          <w:lang w:val="en-US" w:eastAsia="fr-FR"/>
          <w14:ligatures w14:val="none"/>
        </w:rPr>
        <w:t>1</w:t>
      </w:r>
      <w:r w:rsidRPr="00792046">
        <w:rPr>
          <w:rFonts w:ascii="Helvetica" w:eastAsia="Times New Roman" w:hAnsi="Helvetica" w:cs="Calibri"/>
          <w:color w:val="000000"/>
          <w:kern w:val="0"/>
          <w:sz w:val="22"/>
          <w:szCs w:val="22"/>
          <w:vertAlign w:val="superscript"/>
          <w:lang w:val="en-US" w:eastAsia="fr-FR"/>
          <w14:ligatures w14:val="none"/>
        </w:rPr>
        <w:t>st</w:t>
      </w:r>
      <w:r>
        <w:rPr>
          <w:rFonts w:ascii="Helvetica" w:eastAsia="Times New Roman" w:hAnsi="Helvetica" w:cs="Calibri"/>
          <w:color w:val="000000"/>
          <w:kern w:val="0"/>
          <w:sz w:val="22"/>
          <w:szCs w:val="22"/>
          <w:lang w:val="en-US" w:eastAsia="fr-FR"/>
          <w14:ligatures w14:val="none"/>
        </w:rPr>
        <w:t xml:space="preserve"> </w:t>
      </w:r>
      <w:r w:rsidRPr="00535835">
        <w:rPr>
          <w:rFonts w:ascii="Helvetica" w:eastAsia="Times New Roman" w:hAnsi="Helvetica" w:cs="Calibri"/>
          <w:color w:val="000000"/>
          <w:kern w:val="0"/>
          <w:sz w:val="22"/>
          <w:szCs w:val="22"/>
          <w:lang w:val="en-US" w:eastAsia="fr-FR"/>
          <w14:ligatures w14:val="none"/>
        </w:rPr>
        <w:t>2025. </w:t>
      </w:r>
    </w:p>
    <w:p w14:paraId="6A54B994" w14:textId="77777777" w:rsidR="0058272B" w:rsidRPr="00535835" w:rsidRDefault="0058272B" w:rsidP="0058272B">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color w:val="000000"/>
          <w:kern w:val="0"/>
          <w:sz w:val="22"/>
          <w:szCs w:val="22"/>
          <w:lang w:val="en-US" w:eastAsia="fr-FR"/>
          <w14:ligatures w14:val="none"/>
        </w:rPr>
        <w:t> </w:t>
      </w:r>
    </w:p>
    <w:p w14:paraId="4F605003" w14:textId="77777777" w:rsidR="0058272B" w:rsidRPr="00535835" w:rsidRDefault="0058272B" w:rsidP="0058272B">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b/>
          <w:bCs/>
          <w:color w:val="000000"/>
          <w:kern w:val="0"/>
          <w:sz w:val="22"/>
          <w:szCs w:val="22"/>
          <w:lang w:val="en-US" w:eastAsia="fr-FR"/>
          <w14:ligatures w14:val="none"/>
        </w:rPr>
        <w:t>Working environment:</w:t>
      </w:r>
      <w:r w:rsidRPr="00535835">
        <w:rPr>
          <w:rFonts w:ascii="Helvetica" w:eastAsia="Times New Roman" w:hAnsi="Helvetica" w:cs="Calibri"/>
          <w:color w:val="000000"/>
          <w:kern w:val="0"/>
          <w:sz w:val="22"/>
          <w:szCs w:val="22"/>
          <w:lang w:val="en-US" w:eastAsia="fr-FR"/>
          <w14:ligatures w14:val="none"/>
        </w:rPr>
        <w:t> The LIP-lab currently consists of 11 members from various countries (Belgium, Ireland, France, China, Mexico) including two full professors, one part-time professor, and three postdoctoral researchers (for more info, see </w:t>
      </w:r>
      <w:hyperlink r:id="rId4" w:history="1">
        <w:r w:rsidRPr="00535835">
          <w:rPr>
            <w:rFonts w:ascii="Helvetica" w:eastAsia="Times New Roman" w:hAnsi="Helvetica" w:cs="Calibri"/>
            <w:color w:val="0000FF"/>
            <w:kern w:val="0"/>
            <w:sz w:val="22"/>
            <w:szCs w:val="22"/>
            <w:u w:val="single"/>
            <w:lang w:val="en-US" w:eastAsia="fr-FR"/>
            <w14:ligatures w14:val="none"/>
          </w:rPr>
          <w:t>https://liplab.be/</w:t>
        </w:r>
      </w:hyperlink>
      <w:r w:rsidRPr="00535835">
        <w:rPr>
          <w:rFonts w:ascii="Helvetica" w:eastAsia="Times New Roman" w:hAnsi="Helvetica" w:cs="Calibri"/>
          <w:color w:val="000000"/>
          <w:kern w:val="0"/>
          <w:sz w:val="22"/>
          <w:szCs w:val="22"/>
          <w:lang w:val="en-US" w:eastAsia="fr-FR"/>
          <w14:ligatures w14:val="none"/>
        </w:rPr>
        <w:t>). The lab has an excellent</w:t>
      </w:r>
      <w:r>
        <w:rPr>
          <w:rFonts w:ascii="Helvetica" w:eastAsia="Times New Roman" w:hAnsi="Helvetica" w:cs="Calibri"/>
          <w:color w:val="000000"/>
          <w:kern w:val="0"/>
          <w:sz w:val="22"/>
          <w:szCs w:val="22"/>
          <w:lang w:val="en-US" w:eastAsia="fr-FR"/>
          <w14:ligatures w14:val="none"/>
        </w:rPr>
        <w:t xml:space="preserve"> track</w:t>
      </w:r>
      <w:r w:rsidRPr="00535835">
        <w:rPr>
          <w:rFonts w:ascii="Helvetica" w:eastAsia="Times New Roman" w:hAnsi="Helvetica" w:cs="Calibri"/>
          <w:color w:val="000000"/>
          <w:kern w:val="0"/>
          <w:sz w:val="22"/>
          <w:szCs w:val="22"/>
          <w:lang w:val="en-US" w:eastAsia="fr-FR"/>
          <w14:ligatures w14:val="none"/>
        </w:rPr>
        <w:t xml:space="preserve"> record in supervising PhD students, several of whom went on to have successful research careers. The lab has strong ties with other leading labs worldwide. It thus offers a highly stimulating research environment with excellent research facilities, funding, and opportunities for postdoctoral research positions.</w:t>
      </w:r>
    </w:p>
    <w:p w14:paraId="472737C3" w14:textId="66919996"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535835">
        <w:rPr>
          <w:rFonts w:ascii="Helvetica" w:eastAsia="Times New Roman" w:hAnsi="Helvetica" w:cs="Calibri"/>
          <w:color w:val="000000"/>
          <w:kern w:val="0"/>
          <w:sz w:val="22"/>
          <w:szCs w:val="22"/>
          <w:lang w:val="en-US" w:eastAsia="fr-FR"/>
          <w14:ligatures w14:val="none"/>
        </w:rPr>
        <w:t> </w:t>
      </w:r>
    </w:p>
    <w:p w14:paraId="46932176" w14:textId="45B66083" w:rsidR="00535835" w:rsidRPr="00535835" w:rsidRDefault="00535835" w:rsidP="00535835">
      <w:pPr>
        <w:spacing w:after="0" w:line="240" w:lineRule="auto"/>
        <w:rPr>
          <w:rFonts w:ascii="Helvetica" w:eastAsia="Times New Roman" w:hAnsi="Helvetica" w:cs="Times New Roman"/>
          <w:color w:val="000000"/>
          <w:kern w:val="0"/>
          <w:sz w:val="22"/>
          <w:szCs w:val="22"/>
          <w:lang w:val="en-US" w:eastAsia="fr-FR"/>
          <w14:ligatures w14:val="none"/>
        </w:rPr>
      </w:pPr>
      <w:r w:rsidRPr="009E2992">
        <w:rPr>
          <w:rFonts w:ascii="Helvetica" w:eastAsia="Times New Roman" w:hAnsi="Helvetica" w:cs="Calibri"/>
          <w:b/>
          <w:bCs/>
          <w:color w:val="000000"/>
          <w:kern w:val="0"/>
          <w:sz w:val="22"/>
          <w:szCs w:val="22"/>
          <w:lang w:val="en-US" w:eastAsia="fr-FR"/>
          <w14:ligatures w14:val="none"/>
        </w:rPr>
        <w:t>How to apply</w:t>
      </w:r>
      <w:r w:rsidRPr="00535835">
        <w:rPr>
          <w:rFonts w:ascii="Helvetica" w:eastAsia="Times New Roman" w:hAnsi="Helvetica" w:cs="Calibri"/>
          <w:b/>
          <w:bCs/>
          <w:color w:val="000000"/>
          <w:kern w:val="0"/>
          <w:sz w:val="22"/>
          <w:szCs w:val="22"/>
          <w:lang w:val="en-US" w:eastAsia="fr-FR"/>
          <w14:ligatures w14:val="none"/>
        </w:rPr>
        <w:t>:</w:t>
      </w:r>
      <w:r w:rsidRPr="00535835">
        <w:rPr>
          <w:rFonts w:ascii="Helvetica" w:eastAsia="Times New Roman" w:hAnsi="Helvetica" w:cs="Calibri"/>
          <w:color w:val="000000"/>
          <w:kern w:val="0"/>
          <w:sz w:val="22"/>
          <w:szCs w:val="22"/>
          <w:lang w:val="en-US" w:eastAsia="fr-FR"/>
          <w14:ligatures w14:val="none"/>
        </w:rPr>
        <w:t> </w:t>
      </w:r>
      <w:r w:rsidRPr="009E2992">
        <w:rPr>
          <w:rFonts w:ascii="Helvetica" w:hAnsi="Helvetica" w:cs="Calibri"/>
          <w:color w:val="000000"/>
          <w:sz w:val="22"/>
          <w:szCs w:val="22"/>
          <w:lang w:val="en-US"/>
        </w:rPr>
        <w:t xml:space="preserve">All applications should include a full CV and the names of at least two academics who can be contacted for a reference. The deadline for applications is </w:t>
      </w:r>
      <w:r w:rsidR="00792046">
        <w:rPr>
          <w:rFonts w:ascii="Helvetica" w:hAnsi="Helvetica" w:cs="Calibri"/>
          <w:color w:val="000000"/>
          <w:sz w:val="22"/>
          <w:szCs w:val="22"/>
          <w:lang w:val="en-US"/>
        </w:rPr>
        <w:t>May 15</w:t>
      </w:r>
      <w:r w:rsidR="00792046" w:rsidRPr="00792046">
        <w:rPr>
          <w:rFonts w:ascii="Helvetica" w:hAnsi="Helvetica" w:cs="Calibri"/>
          <w:color w:val="000000"/>
          <w:sz w:val="22"/>
          <w:szCs w:val="22"/>
          <w:vertAlign w:val="superscript"/>
          <w:lang w:val="en-US"/>
        </w:rPr>
        <w:t>th</w:t>
      </w:r>
      <w:r w:rsidR="00792046">
        <w:rPr>
          <w:rFonts w:ascii="Helvetica" w:hAnsi="Helvetica" w:cs="Calibri"/>
          <w:color w:val="000000"/>
          <w:sz w:val="22"/>
          <w:szCs w:val="22"/>
          <w:lang w:val="en-US"/>
        </w:rPr>
        <w:t xml:space="preserve"> 2025</w:t>
      </w:r>
      <w:r w:rsidRPr="009E2992">
        <w:rPr>
          <w:rFonts w:ascii="Helvetica" w:hAnsi="Helvetica" w:cs="Calibri"/>
          <w:color w:val="000000"/>
          <w:sz w:val="22"/>
          <w:szCs w:val="22"/>
          <w:lang w:val="en-US"/>
        </w:rPr>
        <w:t xml:space="preserve">. </w:t>
      </w:r>
      <w:r w:rsidRPr="009E2992">
        <w:rPr>
          <w:rFonts w:ascii="Helvetica" w:eastAsia="Times New Roman" w:hAnsi="Helvetica" w:cs="Calibri"/>
          <w:color w:val="000000"/>
          <w:kern w:val="0"/>
          <w:sz w:val="22"/>
          <w:szCs w:val="22"/>
          <w:lang w:val="en-US" w:eastAsia="fr-FR"/>
          <w14:ligatures w14:val="none"/>
        </w:rPr>
        <w:t>Application</w:t>
      </w:r>
      <w:r w:rsidR="00792046">
        <w:rPr>
          <w:rFonts w:ascii="Helvetica" w:eastAsia="Times New Roman" w:hAnsi="Helvetica" w:cs="Calibri"/>
          <w:color w:val="000000"/>
          <w:kern w:val="0"/>
          <w:sz w:val="22"/>
          <w:szCs w:val="22"/>
          <w:lang w:val="en-US" w:eastAsia="fr-FR"/>
          <w14:ligatures w14:val="none"/>
        </w:rPr>
        <w:t>s</w:t>
      </w:r>
      <w:r w:rsidRPr="009E2992">
        <w:rPr>
          <w:rFonts w:ascii="Helvetica" w:eastAsia="Times New Roman" w:hAnsi="Helvetica" w:cs="Calibri"/>
          <w:color w:val="000000"/>
          <w:kern w:val="0"/>
          <w:sz w:val="22"/>
          <w:szCs w:val="22"/>
          <w:lang w:val="en-US" w:eastAsia="fr-FR"/>
          <w14:ligatures w14:val="none"/>
        </w:rPr>
        <w:t xml:space="preserve"> and q</w:t>
      </w:r>
      <w:r w:rsidRPr="00535835">
        <w:rPr>
          <w:rFonts w:ascii="Helvetica" w:eastAsia="Times New Roman" w:hAnsi="Helvetica" w:cs="Calibri"/>
          <w:color w:val="000000"/>
          <w:kern w:val="0"/>
          <w:sz w:val="22"/>
          <w:szCs w:val="22"/>
          <w:lang w:val="en-US" w:eastAsia="fr-FR"/>
          <w14:ligatures w14:val="none"/>
        </w:rPr>
        <w:t xml:space="preserve">uestions should be sent </w:t>
      </w:r>
      <w:r w:rsidR="00B94A1E">
        <w:rPr>
          <w:rFonts w:ascii="Helvetica" w:eastAsia="Times New Roman" w:hAnsi="Helvetica" w:cs="Calibri"/>
          <w:color w:val="000000"/>
          <w:kern w:val="0"/>
          <w:sz w:val="22"/>
          <w:szCs w:val="22"/>
          <w:lang w:val="en-US" w:eastAsia="fr-FR"/>
          <w14:ligatures w14:val="none"/>
        </w:rPr>
        <w:t xml:space="preserve">via email </w:t>
      </w:r>
      <w:r w:rsidRPr="00535835">
        <w:rPr>
          <w:rFonts w:ascii="Helvetica" w:eastAsia="Times New Roman" w:hAnsi="Helvetica" w:cs="Calibri"/>
          <w:color w:val="000000"/>
          <w:kern w:val="0"/>
          <w:sz w:val="22"/>
          <w:szCs w:val="22"/>
          <w:lang w:val="en-US" w:eastAsia="fr-FR"/>
          <w14:ligatures w14:val="none"/>
        </w:rPr>
        <w:t>to</w:t>
      </w:r>
      <w:r w:rsidRPr="009E2992">
        <w:rPr>
          <w:rFonts w:ascii="Helvetica" w:eastAsia="Times New Roman" w:hAnsi="Helvetica" w:cs="Calibri"/>
          <w:color w:val="000000"/>
          <w:kern w:val="0"/>
          <w:sz w:val="22"/>
          <w:szCs w:val="22"/>
          <w:lang w:val="en-US" w:eastAsia="fr-FR"/>
          <w14:ligatures w14:val="none"/>
        </w:rPr>
        <w:t xml:space="preserve"> </w:t>
      </w:r>
      <w:hyperlink r:id="rId5" w:history="1">
        <w:r w:rsidRPr="009E2992">
          <w:rPr>
            <w:rStyle w:val="Hyperlink"/>
            <w:rFonts w:ascii="Helvetica" w:eastAsia="Times New Roman" w:hAnsi="Helvetica" w:cs="Calibri"/>
            <w:kern w:val="0"/>
            <w:sz w:val="22"/>
            <w:szCs w:val="22"/>
            <w:lang w:val="en-US" w:eastAsia="fr-FR"/>
            <w14:ligatures w14:val="none"/>
          </w:rPr>
          <w:t>Jan.DeHouwer@UGent.be</w:t>
        </w:r>
      </w:hyperlink>
      <w:r w:rsidRPr="009E2992">
        <w:rPr>
          <w:rFonts w:ascii="Helvetica" w:eastAsia="Times New Roman" w:hAnsi="Helvetica" w:cs="Calibri"/>
          <w:color w:val="000000"/>
          <w:kern w:val="0"/>
          <w:sz w:val="22"/>
          <w:szCs w:val="22"/>
          <w:lang w:val="en-US" w:eastAsia="fr-FR"/>
          <w14:ligatures w14:val="none"/>
        </w:rPr>
        <w:t xml:space="preserve"> and </w:t>
      </w:r>
      <w:hyperlink r:id="rId6" w:history="1">
        <w:r w:rsidRPr="009E2992">
          <w:rPr>
            <w:rStyle w:val="Hyperlink"/>
            <w:rFonts w:ascii="Helvetica" w:eastAsia="Times New Roman" w:hAnsi="Helvetica" w:cs="Calibri"/>
            <w:kern w:val="0"/>
            <w:sz w:val="22"/>
            <w:szCs w:val="22"/>
            <w:lang w:val="en-US" w:eastAsia="fr-FR"/>
            <w14:ligatures w14:val="none"/>
          </w:rPr>
          <w:t>Marine.Rougier@UGent.be</w:t>
        </w:r>
      </w:hyperlink>
      <w:r w:rsidRPr="009E2992">
        <w:rPr>
          <w:rFonts w:ascii="Helvetica" w:eastAsia="Times New Roman" w:hAnsi="Helvetica" w:cs="Calibri"/>
          <w:color w:val="000000"/>
          <w:kern w:val="0"/>
          <w:sz w:val="22"/>
          <w:szCs w:val="22"/>
          <w:lang w:val="en-US" w:eastAsia="fr-FR"/>
          <w14:ligatures w14:val="none"/>
        </w:rPr>
        <w:t xml:space="preserve">. </w:t>
      </w:r>
      <w:r w:rsidRPr="00535835">
        <w:rPr>
          <w:rFonts w:ascii="Helvetica" w:eastAsia="Times New Roman" w:hAnsi="Helvetica" w:cs="Calibri"/>
          <w:color w:val="000000"/>
          <w:kern w:val="0"/>
          <w:sz w:val="22"/>
          <w:szCs w:val="22"/>
          <w:lang w:val="en-US" w:eastAsia="fr-FR"/>
          <w14:ligatures w14:val="none"/>
        </w:rPr>
        <w:t> </w:t>
      </w:r>
    </w:p>
    <w:p w14:paraId="509AC160" w14:textId="77777777" w:rsidR="00535835" w:rsidRPr="009E2992" w:rsidRDefault="00535835">
      <w:pPr>
        <w:rPr>
          <w:rFonts w:ascii="Helvetica" w:hAnsi="Helvetica"/>
          <w:sz w:val="22"/>
          <w:szCs w:val="22"/>
          <w:lang w:val="en-US"/>
        </w:rPr>
      </w:pPr>
    </w:p>
    <w:sectPr w:rsidR="00535835" w:rsidRPr="009E299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835"/>
    <w:rsid w:val="00220522"/>
    <w:rsid w:val="0025559F"/>
    <w:rsid w:val="004258A7"/>
    <w:rsid w:val="00535835"/>
    <w:rsid w:val="00557008"/>
    <w:rsid w:val="0058272B"/>
    <w:rsid w:val="00792046"/>
    <w:rsid w:val="009E2992"/>
    <w:rsid w:val="00B94A1E"/>
    <w:rsid w:val="00CA22A5"/>
    <w:rsid w:val="00EA4216"/>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BFD28"/>
  <w15:chartTrackingRefBased/>
  <w15:docId w15:val="{BCFCDBE2-3B38-EE47-8DBC-BFF3E5301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358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358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3583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3583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3583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35835"/>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35835"/>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35835"/>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35835"/>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3583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3583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3583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3583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3583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3583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3583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3583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35835"/>
    <w:rPr>
      <w:rFonts w:eastAsiaTheme="majorEastAsia" w:cstheme="majorBidi"/>
      <w:color w:val="272727" w:themeColor="text1" w:themeTint="D8"/>
    </w:rPr>
  </w:style>
  <w:style w:type="paragraph" w:styleId="Titel">
    <w:name w:val="Title"/>
    <w:basedOn w:val="Standaard"/>
    <w:next w:val="Standaard"/>
    <w:link w:val="TitelChar"/>
    <w:uiPriority w:val="10"/>
    <w:qFormat/>
    <w:rsid w:val="0053583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3583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3583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3583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3583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35835"/>
    <w:rPr>
      <w:i/>
      <w:iCs/>
      <w:color w:val="404040" w:themeColor="text1" w:themeTint="BF"/>
    </w:rPr>
  </w:style>
  <w:style w:type="paragraph" w:styleId="Lijstalinea">
    <w:name w:val="List Paragraph"/>
    <w:basedOn w:val="Standaard"/>
    <w:uiPriority w:val="34"/>
    <w:qFormat/>
    <w:rsid w:val="00535835"/>
    <w:pPr>
      <w:ind w:left="720"/>
      <w:contextualSpacing/>
    </w:pPr>
  </w:style>
  <w:style w:type="character" w:styleId="Intensievebenadrukking">
    <w:name w:val="Intense Emphasis"/>
    <w:basedOn w:val="Standaardalinea-lettertype"/>
    <w:uiPriority w:val="21"/>
    <w:qFormat/>
    <w:rsid w:val="00535835"/>
    <w:rPr>
      <w:i/>
      <w:iCs/>
      <w:color w:val="0F4761" w:themeColor="accent1" w:themeShade="BF"/>
    </w:rPr>
  </w:style>
  <w:style w:type="paragraph" w:styleId="Duidelijkcitaat">
    <w:name w:val="Intense Quote"/>
    <w:basedOn w:val="Standaard"/>
    <w:next w:val="Standaard"/>
    <w:link w:val="DuidelijkcitaatChar"/>
    <w:uiPriority w:val="30"/>
    <w:qFormat/>
    <w:rsid w:val="005358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35835"/>
    <w:rPr>
      <w:i/>
      <w:iCs/>
      <w:color w:val="0F4761" w:themeColor="accent1" w:themeShade="BF"/>
    </w:rPr>
  </w:style>
  <w:style w:type="character" w:styleId="Intensieveverwijzing">
    <w:name w:val="Intense Reference"/>
    <w:basedOn w:val="Standaardalinea-lettertype"/>
    <w:uiPriority w:val="32"/>
    <w:qFormat/>
    <w:rsid w:val="00535835"/>
    <w:rPr>
      <w:b/>
      <w:bCs/>
      <w:smallCaps/>
      <w:color w:val="0F4761" w:themeColor="accent1" w:themeShade="BF"/>
      <w:spacing w:val="5"/>
    </w:rPr>
  </w:style>
  <w:style w:type="character" w:styleId="Hyperlink">
    <w:name w:val="Hyperlink"/>
    <w:basedOn w:val="Standaardalinea-lettertype"/>
    <w:uiPriority w:val="99"/>
    <w:unhideWhenUsed/>
    <w:rsid w:val="00535835"/>
    <w:rPr>
      <w:color w:val="0000FF"/>
      <w:u w:val="single"/>
    </w:rPr>
  </w:style>
  <w:style w:type="character" w:styleId="Onopgelostemelding">
    <w:name w:val="Unresolved Mention"/>
    <w:basedOn w:val="Standaardalinea-lettertype"/>
    <w:uiPriority w:val="99"/>
    <w:semiHidden/>
    <w:unhideWhenUsed/>
    <w:rsid w:val="005358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3996920">
      <w:bodyDiv w:val="1"/>
      <w:marLeft w:val="0"/>
      <w:marRight w:val="0"/>
      <w:marTop w:val="0"/>
      <w:marBottom w:val="0"/>
      <w:divBdr>
        <w:top w:val="none" w:sz="0" w:space="0" w:color="auto"/>
        <w:left w:val="none" w:sz="0" w:space="0" w:color="auto"/>
        <w:bottom w:val="none" w:sz="0" w:space="0" w:color="auto"/>
        <w:right w:val="none" w:sz="0" w:space="0" w:color="auto"/>
      </w:divBdr>
      <w:divsChild>
        <w:div w:id="1660845155">
          <w:marLeft w:val="0"/>
          <w:marRight w:val="0"/>
          <w:marTop w:val="0"/>
          <w:marBottom w:val="0"/>
          <w:divBdr>
            <w:top w:val="none" w:sz="0" w:space="0" w:color="auto"/>
            <w:left w:val="none" w:sz="0" w:space="0" w:color="auto"/>
            <w:bottom w:val="none" w:sz="0" w:space="0" w:color="auto"/>
            <w:right w:val="none" w:sz="0" w:space="0" w:color="auto"/>
          </w:divBdr>
          <w:divsChild>
            <w:div w:id="1662349572">
              <w:marLeft w:val="0"/>
              <w:marRight w:val="0"/>
              <w:marTop w:val="0"/>
              <w:marBottom w:val="0"/>
              <w:divBdr>
                <w:top w:val="none" w:sz="0" w:space="0" w:color="auto"/>
                <w:left w:val="none" w:sz="0" w:space="0" w:color="auto"/>
                <w:bottom w:val="none" w:sz="0" w:space="0" w:color="auto"/>
                <w:right w:val="none" w:sz="0" w:space="0" w:color="auto"/>
              </w:divBdr>
            </w:div>
            <w:div w:id="1385374597">
              <w:marLeft w:val="0"/>
              <w:marRight w:val="0"/>
              <w:marTop w:val="0"/>
              <w:marBottom w:val="0"/>
              <w:divBdr>
                <w:top w:val="none" w:sz="0" w:space="0" w:color="auto"/>
                <w:left w:val="none" w:sz="0" w:space="0" w:color="auto"/>
                <w:bottom w:val="none" w:sz="0" w:space="0" w:color="auto"/>
                <w:right w:val="none" w:sz="0" w:space="0" w:color="auto"/>
              </w:divBdr>
            </w:div>
            <w:div w:id="1022512615">
              <w:marLeft w:val="0"/>
              <w:marRight w:val="0"/>
              <w:marTop w:val="0"/>
              <w:marBottom w:val="0"/>
              <w:divBdr>
                <w:top w:val="none" w:sz="0" w:space="0" w:color="auto"/>
                <w:left w:val="none" w:sz="0" w:space="0" w:color="auto"/>
                <w:bottom w:val="none" w:sz="0" w:space="0" w:color="auto"/>
                <w:right w:val="none" w:sz="0" w:space="0" w:color="auto"/>
              </w:divBdr>
            </w:div>
            <w:div w:id="927008361">
              <w:marLeft w:val="0"/>
              <w:marRight w:val="0"/>
              <w:marTop w:val="0"/>
              <w:marBottom w:val="0"/>
              <w:divBdr>
                <w:top w:val="none" w:sz="0" w:space="0" w:color="auto"/>
                <w:left w:val="none" w:sz="0" w:space="0" w:color="auto"/>
                <w:bottom w:val="none" w:sz="0" w:space="0" w:color="auto"/>
                <w:right w:val="none" w:sz="0" w:space="0" w:color="auto"/>
              </w:divBdr>
            </w:div>
            <w:div w:id="44106224">
              <w:marLeft w:val="0"/>
              <w:marRight w:val="0"/>
              <w:marTop w:val="0"/>
              <w:marBottom w:val="0"/>
              <w:divBdr>
                <w:top w:val="none" w:sz="0" w:space="0" w:color="auto"/>
                <w:left w:val="none" w:sz="0" w:space="0" w:color="auto"/>
                <w:bottom w:val="none" w:sz="0" w:space="0" w:color="auto"/>
                <w:right w:val="none" w:sz="0" w:space="0" w:color="auto"/>
              </w:divBdr>
            </w:div>
            <w:div w:id="1646742584">
              <w:marLeft w:val="0"/>
              <w:marRight w:val="0"/>
              <w:marTop w:val="0"/>
              <w:marBottom w:val="0"/>
              <w:divBdr>
                <w:top w:val="none" w:sz="0" w:space="0" w:color="auto"/>
                <w:left w:val="none" w:sz="0" w:space="0" w:color="auto"/>
                <w:bottom w:val="none" w:sz="0" w:space="0" w:color="auto"/>
                <w:right w:val="none" w:sz="0" w:space="0" w:color="auto"/>
              </w:divBdr>
            </w:div>
            <w:div w:id="670378189">
              <w:marLeft w:val="0"/>
              <w:marRight w:val="0"/>
              <w:marTop w:val="0"/>
              <w:marBottom w:val="0"/>
              <w:divBdr>
                <w:top w:val="none" w:sz="0" w:space="0" w:color="auto"/>
                <w:left w:val="none" w:sz="0" w:space="0" w:color="auto"/>
                <w:bottom w:val="none" w:sz="0" w:space="0" w:color="auto"/>
                <w:right w:val="none" w:sz="0" w:space="0" w:color="auto"/>
              </w:divBdr>
            </w:div>
            <w:div w:id="1434935489">
              <w:marLeft w:val="0"/>
              <w:marRight w:val="0"/>
              <w:marTop w:val="0"/>
              <w:marBottom w:val="0"/>
              <w:divBdr>
                <w:top w:val="none" w:sz="0" w:space="0" w:color="auto"/>
                <w:left w:val="none" w:sz="0" w:space="0" w:color="auto"/>
                <w:bottom w:val="none" w:sz="0" w:space="0" w:color="auto"/>
                <w:right w:val="none" w:sz="0" w:space="0" w:color="auto"/>
              </w:divBdr>
            </w:div>
          </w:divsChild>
        </w:div>
        <w:div w:id="1878854551">
          <w:marLeft w:val="0"/>
          <w:marRight w:val="0"/>
          <w:marTop w:val="0"/>
          <w:marBottom w:val="0"/>
          <w:divBdr>
            <w:top w:val="none" w:sz="0" w:space="0" w:color="auto"/>
            <w:left w:val="none" w:sz="0" w:space="0" w:color="auto"/>
            <w:bottom w:val="none" w:sz="0" w:space="0" w:color="auto"/>
            <w:right w:val="none" w:sz="0" w:space="0" w:color="auto"/>
          </w:divBdr>
          <w:divsChild>
            <w:div w:id="2096433319">
              <w:marLeft w:val="0"/>
              <w:marRight w:val="0"/>
              <w:marTop w:val="0"/>
              <w:marBottom w:val="0"/>
              <w:divBdr>
                <w:top w:val="none" w:sz="0" w:space="0" w:color="auto"/>
                <w:left w:val="none" w:sz="0" w:space="0" w:color="auto"/>
                <w:bottom w:val="none" w:sz="0" w:space="0" w:color="auto"/>
                <w:right w:val="none" w:sz="0" w:space="0" w:color="auto"/>
              </w:divBdr>
            </w:div>
            <w:div w:id="57870179">
              <w:marLeft w:val="0"/>
              <w:marRight w:val="0"/>
              <w:marTop w:val="0"/>
              <w:marBottom w:val="0"/>
              <w:divBdr>
                <w:top w:val="none" w:sz="0" w:space="0" w:color="auto"/>
                <w:left w:val="none" w:sz="0" w:space="0" w:color="auto"/>
                <w:bottom w:val="none" w:sz="0" w:space="0" w:color="auto"/>
                <w:right w:val="none" w:sz="0" w:space="0" w:color="auto"/>
              </w:divBdr>
            </w:div>
            <w:div w:id="2039041532">
              <w:marLeft w:val="0"/>
              <w:marRight w:val="0"/>
              <w:marTop w:val="0"/>
              <w:marBottom w:val="0"/>
              <w:divBdr>
                <w:top w:val="none" w:sz="0" w:space="0" w:color="auto"/>
                <w:left w:val="none" w:sz="0" w:space="0" w:color="auto"/>
                <w:bottom w:val="none" w:sz="0" w:space="0" w:color="auto"/>
                <w:right w:val="none" w:sz="0" w:space="0" w:color="auto"/>
              </w:divBdr>
            </w:div>
            <w:div w:id="1587378398">
              <w:marLeft w:val="0"/>
              <w:marRight w:val="0"/>
              <w:marTop w:val="0"/>
              <w:marBottom w:val="0"/>
              <w:divBdr>
                <w:top w:val="none" w:sz="0" w:space="0" w:color="auto"/>
                <w:left w:val="none" w:sz="0" w:space="0" w:color="auto"/>
                <w:bottom w:val="none" w:sz="0" w:space="0" w:color="auto"/>
                <w:right w:val="none" w:sz="0" w:space="0" w:color="auto"/>
              </w:divBdr>
            </w:div>
            <w:div w:id="2027827082">
              <w:marLeft w:val="0"/>
              <w:marRight w:val="0"/>
              <w:marTop w:val="0"/>
              <w:marBottom w:val="0"/>
              <w:divBdr>
                <w:top w:val="none" w:sz="0" w:space="0" w:color="auto"/>
                <w:left w:val="none" w:sz="0" w:space="0" w:color="auto"/>
                <w:bottom w:val="none" w:sz="0" w:space="0" w:color="auto"/>
                <w:right w:val="none" w:sz="0" w:space="0" w:color="auto"/>
              </w:divBdr>
            </w:div>
            <w:div w:id="1725569159">
              <w:marLeft w:val="0"/>
              <w:marRight w:val="0"/>
              <w:marTop w:val="0"/>
              <w:marBottom w:val="0"/>
              <w:divBdr>
                <w:top w:val="none" w:sz="0" w:space="0" w:color="auto"/>
                <w:left w:val="none" w:sz="0" w:space="0" w:color="auto"/>
                <w:bottom w:val="none" w:sz="0" w:space="0" w:color="auto"/>
                <w:right w:val="none" w:sz="0" w:space="0" w:color="auto"/>
              </w:divBdr>
            </w:div>
            <w:div w:id="299269410">
              <w:marLeft w:val="0"/>
              <w:marRight w:val="0"/>
              <w:marTop w:val="0"/>
              <w:marBottom w:val="0"/>
              <w:divBdr>
                <w:top w:val="none" w:sz="0" w:space="0" w:color="auto"/>
                <w:left w:val="none" w:sz="0" w:space="0" w:color="auto"/>
                <w:bottom w:val="none" w:sz="0" w:space="0" w:color="auto"/>
                <w:right w:val="none" w:sz="0" w:space="0" w:color="auto"/>
              </w:divBdr>
            </w:div>
            <w:div w:id="810681665">
              <w:marLeft w:val="0"/>
              <w:marRight w:val="0"/>
              <w:marTop w:val="0"/>
              <w:marBottom w:val="0"/>
              <w:divBdr>
                <w:top w:val="none" w:sz="0" w:space="0" w:color="auto"/>
                <w:left w:val="none" w:sz="0" w:space="0" w:color="auto"/>
                <w:bottom w:val="none" w:sz="0" w:space="0" w:color="auto"/>
                <w:right w:val="none" w:sz="0" w:space="0" w:color="auto"/>
              </w:divBdr>
            </w:div>
            <w:div w:id="270943275">
              <w:marLeft w:val="0"/>
              <w:marRight w:val="0"/>
              <w:marTop w:val="0"/>
              <w:marBottom w:val="0"/>
              <w:divBdr>
                <w:top w:val="none" w:sz="0" w:space="0" w:color="auto"/>
                <w:left w:val="none" w:sz="0" w:space="0" w:color="auto"/>
                <w:bottom w:val="none" w:sz="0" w:space="0" w:color="auto"/>
                <w:right w:val="none" w:sz="0" w:space="0" w:color="auto"/>
              </w:divBdr>
            </w:div>
            <w:div w:id="1033849588">
              <w:marLeft w:val="0"/>
              <w:marRight w:val="0"/>
              <w:marTop w:val="0"/>
              <w:marBottom w:val="0"/>
              <w:divBdr>
                <w:top w:val="none" w:sz="0" w:space="0" w:color="auto"/>
                <w:left w:val="none" w:sz="0" w:space="0" w:color="auto"/>
                <w:bottom w:val="none" w:sz="0" w:space="0" w:color="auto"/>
                <w:right w:val="none" w:sz="0" w:space="0" w:color="auto"/>
              </w:divBdr>
            </w:div>
            <w:div w:id="190653979">
              <w:marLeft w:val="0"/>
              <w:marRight w:val="0"/>
              <w:marTop w:val="0"/>
              <w:marBottom w:val="0"/>
              <w:divBdr>
                <w:top w:val="none" w:sz="0" w:space="0" w:color="auto"/>
                <w:left w:val="none" w:sz="0" w:space="0" w:color="auto"/>
                <w:bottom w:val="none" w:sz="0" w:space="0" w:color="auto"/>
                <w:right w:val="none" w:sz="0" w:space="0" w:color="auto"/>
              </w:divBdr>
            </w:div>
            <w:div w:id="1580362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rine.Rougier@UGent.be" TargetMode="External"/><Relationship Id="rId5" Type="http://schemas.openxmlformats.org/officeDocument/2006/relationships/hyperlink" Target="mailto:Jan.DeHouwer@UGent.be" TargetMode="External"/><Relationship Id="rId4" Type="http://schemas.openxmlformats.org/officeDocument/2006/relationships/hyperlink" Target="https://eur03.safelinks.protection.outlook.com/?url=https%3A%2F%2Fliplab.be%2F&amp;data=05%7C02%7CMarine.Rougier%40UGent.be%7Ce37e0369d73c40aca74a08dd4780bbc6%7Cd7811cdeecef496c8f91a1786241b99c%7C1%7C0%7C638745340400518303%7CUnknown%7CTWFpbGZsb3d8eyJFbXB0eU1hcGkiOnRydWUsIlYiOiIwLjAuMDAwMCIsIlAiOiJXaW4zMiIsIkFOIjoiTWFpbCIsIldUIjoyfQ%3D%3D%7C0%7C%7C%7C&amp;sdata=DZOnjYslYuQTaeG9ESIAq6jQhb2qrd0q%2BrzRMiaii2M%3D&amp;reserved=0"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496</Words>
  <Characters>2728</Characters>
  <Application>Microsoft Office Word</Application>
  <DocSecurity>0</DocSecurity>
  <Lines>22</Lines>
  <Paragraphs>6</Paragraphs>
  <ScaleCrop>false</ScaleCrop>
  <Company/>
  <LinksUpToDate>false</LinksUpToDate>
  <CharactersWithSpaces>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Rougier</dc:creator>
  <cp:keywords/>
  <dc:description/>
  <cp:lastModifiedBy>Jan De Houwer</cp:lastModifiedBy>
  <cp:revision>3</cp:revision>
  <dcterms:created xsi:type="dcterms:W3CDTF">2025-03-18T09:06:00Z</dcterms:created>
  <dcterms:modified xsi:type="dcterms:W3CDTF">2025-03-18T09:26:00Z</dcterms:modified>
</cp:coreProperties>
</file>